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E5C81" w:rsidTr="00BC16D1">
        <w:trPr>
          <w:trHeight w:val="500"/>
          <w:jc w:val="center"/>
        </w:trPr>
        <w:tc>
          <w:tcPr>
            <w:tcW w:w="2410" w:type="dxa"/>
            <w:shd w:val="clear" w:color="auto" w:fill="F2F2F2" w:themeFill="background1" w:themeFillShade="F2"/>
            <w:vAlign w:val="center"/>
          </w:tcPr>
          <w:p w:rsidR="00D75F1F"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Kuruluş Adı</w:t>
            </w:r>
          </w:p>
        </w:tc>
        <w:tc>
          <w:tcPr>
            <w:tcW w:w="8364" w:type="dxa"/>
            <w:gridSpan w:val="4"/>
            <w:vAlign w:val="center"/>
          </w:tcPr>
          <w:p w:rsidR="0083691C" w:rsidRPr="003E5C81" w:rsidRDefault="0083691C" w:rsidP="00B3615F">
            <w:pPr>
              <w:rPr>
                <w:rFonts w:ascii="Times New Roman" w:hAnsi="Times New Roman" w:cs="Times New Roman"/>
                <w:sz w:val="20"/>
                <w:szCs w:val="20"/>
              </w:rPr>
            </w:pPr>
          </w:p>
        </w:tc>
      </w:tr>
      <w:tr w:rsidR="00D75F1F" w:rsidRPr="003E5C81" w:rsidTr="00BC16D1">
        <w:trPr>
          <w:trHeight w:val="500"/>
          <w:jc w:val="center"/>
        </w:trPr>
        <w:tc>
          <w:tcPr>
            <w:tcW w:w="2410" w:type="dxa"/>
            <w:shd w:val="clear" w:color="auto" w:fill="F2F2F2" w:themeFill="background1" w:themeFillShade="F2"/>
            <w:vAlign w:val="center"/>
          </w:tcPr>
          <w:p w:rsidR="00D75F1F" w:rsidRPr="003E5C81" w:rsidRDefault="00D75F1F" w:rsidP="00D75F1F">
            <w:pPr>
              <w:rPr>
                <w:rFonts w:ascii="Times New Roman" w:hAnsi="Times New Roman" w:cs="Times New Roman"/>
                <w:sz w:val="20"/>
                <w:szCs w:val="20"/>
              </w:rPr>
            </w:pPr>
            <w:r w:rsidRPr="003E5C81">
              <w:rPr>
                <w:rFonts w:ascii="Times New Roman" w:hAnsi="Times New Roman" w:cs="Times New Roman"/>
                <w:sz w:val="20"/>
                <w:szCs w:val="20"/>
              </w:rPr>
              <w:t>Adresi</w:t>
            </w:r>
          </w:p>
        </w:tc>
        <w:tc>
          <w:tcPr>
            <w:tcW w:w="8364" w:type="dxa"/>
            <w:gridSpan w:val="4"/>
            <w:vAlign w:val="center"/>
          </w:tcPr>
          <w:p w:rsidR="00D75F1F" w:rsidRPr="003E5C81" w:rsidRDefault="00D75F1F" w:rsidP="00D75F1F">
            <w:pPr>
              <w:rPr>
                <w:rFonts w:ascii="Times New Roman" w:hAnsi="Times New Roman" w:cs="Times New Roman"/>
                <w:sz w:val="20"/>
                <w:szCs w:val="20"/>
              </w:rPr>
            </w:pPr>
          </w:p>
        </w:tc>
      </w:tr>
      <w:tr w:rsidR="00C345C8" w:rsidRPr="003E5C81" w:rsidTr="00BC16D1">
        <w:trPr>
          <w:trHeight w:val="500"/>
          <w:jc w:val="center"/>
        </w:trPr>
        <w:tc>
          <w:tcPr>
            <w:tcW w:w="2410" w:type="dxa"/>
            <w:vMerge w:val="restart"/>
            <w:shd w:val="clear" w:color="auto" w:fill="F2F2F2" w:themeFill="background1" w:themeFillShade="F2"/>
            <w:vAlign w:val="center"/>
          </w:tcPr>
          <w:p w:rsidR="00C345C8"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İletişim Bilgileri</w:t>
            </w:r>
          </w:p>
        </w:tc>
        <w:tc>
          <w:tcPr>
            <w:tcW w:w="763" w:type="dxa"/>
            <w:vAlign w:val="center"/>
          </w:tcPr>
          <w:p w:rsidR="00C345C8" w:rsidRPr="003E5C81" w:rsidRDefault="00C345C8" w:rsidP="0093227E">
            <w:pPr>
              <w:rPr>
                <w:rFonts w:ascii="Times New Roman" w:hAnsi="Times New Roman" w:cs="Times New Roman"/>
                <w:sz w:val="20"/>
                <w:szCs w:val="20"/>
              </w:rPr>
            </w:pPr>
            <w:r w:rsidRPr="003E5C81">
              <w:rPr>
                <w:rFonts w:ascii="Times New Roman" w:hAnsi="Times New Roman" w:cs="Times New Roman"/>
                <w:sz w:val="20"/>
                <w:szCs w:val="20"/>
              </w:rPr>
              <w:t>Tel:</w:t>
            </w:r>
          </w:p>
        </w:tc>
        <w:tc>
          <w:tcPr>
            <w:tcW w:w="3417" w:type="dxa"/>
            <w:vAlign w:val="center"/>
          </w:tcPr>
          <w:p w:rsidR="00C345C8" w:rsidRPr="003E5C81" w:rsidRDefault="00C345C8" w:rsidP="00C345C8">
            <w:pPr>
              <w:ind w:left="2106"/>
              <w:rPr>
                <w:rFonts w:ascii="Times New Roman" w:hAnsi="Times New Roman" w:cs="Times New Roman"/>
                <w:sz w:val="20"/>
                <w:szCs w:val="20"/>
              </w:rPr>
            </w:pPr>
          </w:p>
        </w:tc>
        <w:tc>
          <w:tcPr>
            <w:tcW w:w="1397" w:type="dxa"/>
            <w:vAlign w:val="center"/>
          </w:tcPr>
          <w:p w:rsidR="00C345C8"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Web:</w:t>
            </w:r>
          </w:p>
        </w:tc>
        <w:tc>
          <w:tcPr>
            <w:tcW w:w="2787" w:type="dxa"/>
            <w:vAlign w:val="center"/>
          </w:tcPr>
          <w:p w:rsidR="00C345C8" w:rsidRPr="003E5C81" w:rsidRDefault="00C345C8" w:rsidP="00C345C8">
            <w:pPr>
              <w:rPr>
                <w:rFonts w:ascii="Times New Roman" w:hAnsi="Times New Roman" w:cs="Times New Roman"/>
                <w:sz w:val="20"/>
                <w:szCs w:val="20"/>
              </w:rPr>
            </w:pPr>
          </w:p>
        </w:tc>
      </w:tr>
      <w:tr w:rsidR="00C345C8" w:rsidRPr="003E5C81" w:rsidTr="00BC16D1">
        <w:trPr>
          <w:trHeight w:val="500"/>
          <w:jc w:val="center"/>
        </w:trPr>
        <w:tc>
          <w:tcPr>
            <w:tcW w:w="2410" w:type="dxa"/>
            <w:vMerge/>
            <w:shd w:val="clear" w:color="auto" w:fill="F2F2F2" w:themeFill="background1" w:themeFillShade="F2"/>
            <w:vAlign w:val="center"/>
          </w:tcPr>
          <w:p w:rsidR="00C345C8" w:rsidRPr="003E5C81" w:rsidRDefault="00C345C8" w:rsidP="00D75F1F">
            <w:pPr>
              <w:rPr>
                <w:rFonts w:ascii="Times New Roman" w:hAnsi="Times New Roman" w:cs="Times New Roman"/>
                <w:sz w:val="20"/>
                <w:szCs w:val="20"/>
              </w:rPr>
            </w:pPr>
          </w:p>
        </w:tc>
        <w:tc>
          <w:tcPr>
            <w:tcW w:w="763" w:type="dxa"/>
            <w:vAlign w:val="center"/>
          </w:tcPr>
          <w:p w:rsidR="00C345C8" w:rsidRPr="003E5C81" w:rsidRDefault="00C345C8" w:rsidP="00D75F1F">
            <w:pPr>
              <w:rPr>
                <w:rFonts w:ascii="Times New Roman" w:hAnsi="Times New Roman" w:cs="Times New Roman"/>
                <w:sz w:val="20"/>
                <w:szCs w:val="20"/>
              </w:rPr>
            </w:pPr>
            <w:proofErr w:type="spellStart"/>
            <w:r w:rsidRPr="003E5C81">
              <w:rPr>
                <w:rFonts w:ascii="Times New Roman" w:hAnsi="Times New Roman" w:cs="Times New Roman"/>
                <w:sz w:val="20"/>
                <w:szCs w:val="20"/>
              </w:rPr>
              <w:t>Fax</w:t>
            </w:r>
            <w:proofErr w:type="spellEnd"/>
            <w:r w:rsidRPr="003E5C81">
              <w:rPr>
                <w:rFonts w:ascii="Times New Roman" w:hAnsi="Times New Roman" w:cs="Times New Roman"/>
                <w:sz w:val="20"/>
                <w:szCs w:val="20"/>
              </w:rPr>
              <w:t>:</w:t>
            </w:r>
          </w:p>
        </w:tc>
        <w:tc>
          <w:tcPr>
            <w:tcW w:w="3417" w:type="dxa"/>
            <w:vAlign w:val="center"/>
          </w:tcPr>
          <w:p w:rsidR="00C345C8" w:rsidRPr="003E5C81" w:rsidRDefault="00C345C8" w:rsidP="00C345C8">
            <w:pPr>
              <w:ind w:left="1945"/>
              <w:rPr>
                <w:rFonts w:ascii="Times New Roman" w:hAnsi="Times New Roman" w:cs="Times New Roman"/>
                <w:sz w:val="20"/>
                <w:szCs w:val="20"/>
              </w:rPr>
            </w:pPr>
          </w:p>
        </w:tc>
        <w:tc>
          <w:tcPr>
            <w:tcW w:w="1397" w:type="dxa"/>
            <w:vAlign w:val="center"/>
          </w:tcPr>
          <w:p w:rsidR="00C345C8"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E-mail:</w:t>
            </w:r>
          </w:p>
        </w:tc>
        <w:tc>
          <w:tcPr>
            <w:tcW w:w="2787" w:type="dxa"/>
            <w:vAlign w:val="center"/>
          </w:tcPr>
          <w:p w:rsidR="00C345C8" w:rsidRPr="003E5C81" w:rsidRDefault="00C345C8" w:rsidP="00C345C8">
            <w:pPr>
              <w:rPr>
                <w:rFonts w:ascii="Times New Roman" w:hAnsi="Times New Roman" w:cs="Times New Roman"/>
                <w:sz w:val="20"/>
                <w:szCs w:val="20"/>
              </w:rPr>
            </w:pPr>
          </w:p>
        </w:tc>
      </w:tr>
      <w:tr w:rsidR="00AB482A" w:rsidRPr="003E5C81" w:rsidTr="00BC16D1">
        <w:trPr>
          <w:trHeight w:val="500"/>
          <w:jc w:val="center"/>
        </w:trPr>
        <w:tc>
          <w:tcPr>
            <w:tcW w:w="2410" w:type="dxa"/>
            <w:shd w:val="clear" w:color="auto" w:fill="F2F2F2" w:themeFill="background1" w:themeFillShade="F2"/>
            <w:vAlign w:val="center"/>
          </w:tcPr>
          <w:p w:rsidR="00AB482A"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Kuruluş Yetkilisi</w:t>
            </w:r>
          </w:p>
        </w:tc>
        <w:tc>
          <w:tcPr>
            <w:tcW w:w="4180" w:type="dxa"/>
            <w:gridSpan w:val="2"/>
            <w:vAlign w:val="center"/>
          </w:tcPr>
          <w:p w:rsidR="00AB482A" w:rsidRPr="003E5C81" w:rsidRDefault="00AB482A" w:rsidP="00D75F1F">
            <w:pPr>
              <w:rPr>
                <w:rFonts w:ascii="Times New Roman" w:hAnsi="Times New Roman" w:cs="Times New Roman"/>
                <w:sz w:val="20"/>
                <w:szCs w:val="20"/>
              </w:rPr>
            </w:pPr>
          </w:p>
        </w:tc>
        <w:tc>
          <w:tcPr>
            <w:tcW w:w="1397" w:type="dxa"/>
            <w:vAlign w:val="center"/>
          </w:tcPr>
          <w:p w:rsidR="00AB482A" w:rsidRPr="003E5C81" w:rsidRDefault="00C345C8" w:rsidP="00D75F1F">
            <w:pPr>
              <w:rPr>
                <w:rFonts w:ascii="Times New Roman" w:hAnsi="Times New Roman" w:cs="Times New Roman"/>
                <w:sz w:val="20"/>
                <w:szCs w:val="20"/>
              </w:rPr>
            </w:pPr>
            <w:r w:rsidRPr="003E5C81">
              <w:rPr>
                <w:rFonts w:ascii="Times New Roman" w:hAnsi="Times New Roman" w:cs="Times New Roman"/>
                <w:sz w:val="20"/>
                <w:szCs w:val="20"/>
              </w:rPr>
              <w:t>İmza</w:t>
            </w:r>
          </w:p>
        </w:tc>
        <w:tc>
          <w:tcPr>
            <w:tcW w:w="2787" w:type="dxa"/>
            <w:vAlign w:val="center"/>
          </w:tcPr>
          <w:p w:rsidR="00AB482A" w:rsidRPr="003E5C81" w:rsidRDefault="00AB482A" w:rsidP="00D75F1F">
            <w:pPr>
              <w:rPr>
                <w:rFonts w:ascii="Times New Roman" w:hAnsi="Times New Roman" w:cs="Times New Roman"/>
                <w:sz w:val="20"/>
                <w:szCs w:val="20"/>
              </w:rPr>
            </w:pPr>
          </w:p>
        </w:tc>
      </w:tr>
    </w:tbl>
    <w:p w:rsidR="001527F5" w:rsidRPr="003E5C81"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D92184">
        <w:trPr>
          <w:trHeight w:val="826"/>
          <w:jc w:val="center"/>
        </w:trPr>
        <w:tc>
          <w:tcPr>
            <w:tcW w:w="57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D92184" w:rsidRDefault="00E960B7" w:rsidP="001527F5">
            <w:pPr>
              <w:spacing w:before="120" w:after="20"/>
              <w:jc w:val="center"/>
              <w:rPr>
                <w:rFonts w:ascii="Times New Roman" w:hAnsi="Times New Roman" w:cs="Times New Roman"/>
                <w:color w:val="000000" w:themeColor="text1"/>
                <w:sz w:val="18"/>
                <w:szCs w:val="20"/>
              </w:rPr>
            </w:pPr>
            <w:r w:rsidRPr="00D92184">
              <w:rPr>
                <w:rFonts w:ascii="Times New Roman" w:hAnsi="Times New Roman" w:cs="Times New Roman"/>
                <w:b/>
                <w:color w:val="000000" w:themeColor="text1"/>
                <w:sz w:val="18"/>
                <w:szCs w:val="20"/>
              </w:rPr>
              <w:t>SORULAR</w:t>
            </w:r>
          </w:p>
        </w:tc>
        <w:tc>
          <w:tcPr>
            <w:tcW w:w="30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D92184" w:rsidRDefault="00E960B7" w:rsidP="001527F5">
            <w:pPr>
              <w:spacing w:before="120" w:after="2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D92184" w:rsidRDefault="00E960B7" w:rsidP="006E29E3">
            <w:pPr>
              <w:spacing w:before="120" w:after="2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EVET (E)</w:t>
            </w:r>
          </w:p>
          <w:p w:rsidR="00E960B7" w:rsidRPr="00D92184" w:rsidRDefault="00E960B7" w:rsidP="006E29E3">
            <w:pPr>
              <w:spacing w:before="120" w:after="2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D92184" w:rsidRDefault="00E960B7" w:rsidP="00E960B7">
            <w:pPr>
              <w:spacing w:before="120" w:after="20"/>
              <w:jc w:val="center"/>
              <w:rPr>
                <w:rFonts w:ascii="Times New Roman" w:hAnsi="Times New Roman" w:cs="Times New Roman"/>
                <w:b/>
                <w:color w:val="000000" w:themeColor="text1"/>
                <w:sz w:val="16"/>
                <w:szCs w:val="20"/>
              </w:rPr>
            </w:pPr>
            <w:r w:rsidRPr="00D92184">
              <w:rPr>
                <w:rFonts w:ascii="Times New Roman" w:hAnsi="Times New Roman" w:cs="Times New Roman"/>
                <w:b/>
                <w:color w:val="000000" w:themeColor="text1"/>
                <w:sz w:val="16"/>
                <w:szCs w:val="20"/>
              </w:rPr>
              <w:t>MASABAŞI (M) /</w:t>
            </w:r>
          </w:p>
          <w:p w:rsidR="00E960B7" w:rsidRPr="00D92184" w:rsidRDefault="00E960B7" w:rsidP="00E960B7">
            <w:pPr>
              <w:spacing w:before="120" w:after="2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6"/>
                <w:szCs w:val="20"/>
              </w:rPr>
              <w:t xml:space="preserve"> SAHA (S)</w:t>
            </w:r>
          </w:p>
        </w:tc>
      </w:tr>
      <w:tr w:rsidR="00D92184" w:rsidRPr="00D92184"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D92184" w:rsidRDefault="00C9442D" w:rsidP="00C9442D">
            <w:pPr>
              <w:spacing w:before="60" w:after="60"/>
              <w:jc w:val="both"/>
              <w:rPr>
                <w:rFonts w:ascii="Times New Roman" w:hAnsi="Times New Roman" w:cs="Times New Roman"/>
                <w:color w:val="000000" w:themeColor="text1"/>
                <w:sz w:val="20"/>
              </w:rPr>
            </w:pPr>
            <w:proofErr w:type="gramStart"/>
            <w:r w:rsidRPr="00D92184">
              <w:rPr>
                <w:rFonts w:ascii="Times New Roman" w:hAnsi="Times New Roman" w:cs="Times New Roman"/>
                <w:b/>
                <w:color w:val="000000" w:themeColor="text1"/>
                <w:sz w:val="20"/>
              </w:rPr>
              <w:t>Genel Açıklama:</w:t>
            </w:r>
            <w:r w:rsidRPr="00D92184">
              <w:rPr>
                <w:rFonts w:ascii="Times New Roman" w:hAnsi="Times New Roman" w:cs="Times New Roman"/>
                <w:color w:val="000000" w:themeColor="text1"/>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w:t>
            </w:r>
            <w:proofErr w:type="spellStart"/>
            <w:r w:rsidRPr="00D92184">
              <w:rPr>
                <w:rFonts w:ascii="Times New Roman" w:hAnsi="Times New Roman" w:cs="Times New Roman"/>
                <w:color w:val="000000" w:themeColor="text1"/>
                <w:sz w:val="20"/>
              </w:rPr>
              <w:t>dokümante</w:t>
            </w:r>
            <w:proofErr w:type="spellEnd"/>
            <w:r w:rsidRPr="00D92184">
              <w:rPr>
                <w:rFonts w:ascii="Times New Roman" w:hAnsi="Times New Roman" w:cs="Times New Roman"/>
                <w:color w:val="000000" w:themeColor="text1"/>
                <w:sz w:val="20"/>
              </w:rPr>
              <w:t xml:space="preserve"> edilmesi ve değerlendirmesi gerekmekte olup,  uygulanması mevcut durum göz önüne alınarak yapılacaktır.</w:t>
            </w:r>
            <w:proofErr w:type="gramEnd"/>
          </w:p>
        </w:tc>
      </w:tr>
      <w:tr w:rsidR="00D92184" w:rsidRPr="00D92184"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D92184" w:rsidRDefault="00C9442D" w:rsidP="00C9442D">
            <w:pPr>
              <w:spacing w:before="60" w:after="60"/>
              <w:jc w:val="both"/>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1) KORUNMA VE KONTROL ÖNLEMLERİ YÖNETİM</w:t>
            </w:r>
          </w:p>
        </w:tc>
      </w:tr>
      <w:tr w:rsidR="00D92184" w:rsidRPr="00D92184" w:rsidTr="00D92184">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1(BU)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Kuruluşta, tüm alanları içerecek şekilde ilgili tarafları da kapsayan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risklerine yönelik bir risk değerlendirmesi mevcut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MEBBİS İSG Modülü 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w:t>
            </w:r>
          </w:p>
        </w:tc>
      </w:tr>
      <w:tr w:rsidR="00D92184" w:rsidRPr="00D92184" w:rsidTr="00D92184">
        <w:trPr>
          <w:trHeight w:val="6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2(BU)</w:t>
            </w:r>
          </w:p>
        </w:tc>
        <w:tc>
          <w:tcPr>
            <w:tcW w:w="4894" w:type="dxa"/>
            <w:tcBorders>
              <w:top w:val="single" w:sz="4" w:space="0" w:color="000000"/>
              <w:left w:val="single" w:sz="4" w:space="0" w:color="auto"/>
              <w:bottom w:val="single" w:sz="4" w:space="0" w:color="auto"/>
              <w:right w:val="single" w:sz="4" w:space="0" w:color="000000"/>
            </w:tcBorders>
            <w:vAlign w:val="center"/>
          </w:tcPr>
          <w:p w:rsidR="00582385" w:rsidRPr="00D92184" w:rsidRDefault="00582385" w:rsidP="00D92184">
            <w:pPr>
              <w:spacing w:before="60" w:after="60"/>
              <w:jc w:val="both"/>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 xml:space="preserve">Kuruluşta, Enfeksiyon Önleme ve Kontrol Eylem Planı/Planları hazırlanmış mı? </w:t>
            </w:r>
            <w:r w:rsidRPr="00D92184">
              <w:rPr>
                <w:rFonts w:ascii="Times New Roman" w:hAnsi="Times New Roman" w:cs="Times New Roman"/>
                <w:b/>
                <w:color w:val="000000" w:themeColor="text1"/>
                <w:sz w:val="20"/>
                <w:szCs w:val="20"/>
              </w:rPr>
              <w:t>Bu eylem planları;</w:t>
            </w:r>
          </w:p>
        </w:tc>
        <w:tc>
          <w:tcPr>
            <w:tcW w:w="304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6437E0"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auto"/>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a)</w:t>
            </w:r>
            <w:r w:rsidRPr="00D92184">
              <w:rPr>
                <w:rFonts w:ascii="Times New Roman" w:hAnsi="Times New Roman" w:cs="Times New Roman"/>
                <w:color w:val="000000" w:themeColor="text1"/>
                <w:sz w:val="20"/>
                <w:szCs w:val="20"/>
              </w:rPr>
              <w:t xml:space="preserve"> Hijyen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risklerine özgü KKD gerekliliklerini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b)</w:t>
            </w:r>
            <w:r w:rsidRPr="00D92184">
              <w:rPr>
                <w:rFonts w:ascii="Times New Roman" w:hAnsi="Times New Roman" w:cs="Times New Roman"/>
                <w:color w:val="000000" w:themeColor="text1"/>
                <w:sz w:val="20"/>
                <w:szCs w:val="20"/>
              </w:rPr>
              <w:t xml:space="preserve"> Uygun temizlik,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uygulamaları ve gerektiğinde dezenfeksiyon işlemlerini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c)</w:t>
            </w:r>
            <w:r w:rsidRPr="00D92184">
              <w:rPr>
                <w:rFonts w:ascii="Times New Roman" w:hAnsi="Times New Roman" w:cs="Times New Roman"/>
                <w:color w:val="000000" w:themeColor="text1"/>
                <w:sz w:val="20"/>
                <w:szCs w:val="20"/>
              </w:rPr>
              <w:t>Tüm faaliyet planlamaları, özel grupların erişilebilirliğini dikkate almakta mı?</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d)</w:t>
            </w:r>
            <w:r w:rsidRPr="00D92184">
              <w:rPr>
                <w:rFonts w:ascii="Times New Roman" w:hAnsi="Times New Roman" w:cs="Times New Roman"/>
                <w:color w:val="000000" w:themeColor="text1"/>
                <w:sz w:val="20"/>
                <w:szCs w:val="20"/>
              </w:rPr>
              <w:t xml:space="preserve"> Hijyen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ile ilgili potansiyel acil durumlar konusunda ziyaretçilerin bilgilendirilmesi ve gerekli tedbirleri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 xml:space="preserve">e) </w:t>
            </w:r>
            <w:r w:rsidRPr="00D92184">
              <w:rPr>
                <w:rFonts w:ascii="Times New Roman" w:hAnsi="Times New Roman" w:cs="Times New Roman"/>
                <w:color w:val="000000" w:themeColor="text1"/>
                <w:sz w:val="20"/>
                <w:szCs w:val="20"/>
              </w:rPr>
              <w:t xml:space="preserve">Kuruluşta gerçekleştirilecek toplu etkinliklerin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riskleri dikkate alınarak kontrollü yapılmasını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f)</w:t>
            </w:r>
            <w:r w:rsidRPr="00D92184">
              <w:rPr>
                <w:rFonts w:ascii="Times New Roman" w:hAnsi="Times New Roman" w:cs="Times New Roman"/>
                <w:color w:val="000000" w:themeColor="text1"/>
                <w:sz w:val="20"/>
                <w:szCs w:val="20"/>
              </w:rPr>
              <w:t xml:space="preserve"> Öğrenciler ve personelin devamsızlıklarının takip edilmesi, devamsızlıklardaki artışların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riskleri ile ilişkili olması halinde yapılacaklar belirlenmiş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g)</w:t>
            </w:r>
            <w:r w:rsidRPr="00D92184">
              <w:rPr>
                <w:rFonts w:ascii="Times New Roman" w:hAnsi="Times New Roman" w:cs="Times New Roman"/>
                <w:color w:val="000000" w:themeColor="text1"/>
                <w:sz w:val="20"/>
                <w:szCs w:val="20"/>
              </w:rPr>
              <w:t xml:space="preserve">  Enfeksiyon durumlarında </w:t>
            </w:r>
            <w:proofErr w:type="gramStart"/>
            <w:r w:rsidRPr="00D92184">
              <w:rPr>
                <w:rFonts w:ascii="Times New Roman" w:hAnsi="Times New Roman" w:cs="Times New Roman"/>
                <w:color w:val="000000" w:themeColor="text1"/>
                <w:sz w:val="20"/>
                <w:szCs w:val="20"/>
              </w:rPr>
              <w:t>semptomları</w:t>
            </w:r>
            <w:proofErr w:type="gramEnd"/>
            <w:r w:rsidRPr="00D92184">
              <w:rPr>
                <w:rFonts w:ascii="Times New Roman" w:hAnsi="Times New Roman" w:cs="Times New Roman"/>
                <w:color w:val="000000" w:themeColor="text1"/>
                <w:sz w:val="20"/>
                <w:szCs w:val="20"/>
              </w:rPr>
              <w:t xml:space="preserve"> olanları tespit edebilmeye yönelik uygulamaları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 w:val="20"/>
                <w:szCs w:val="20"/>
              </w:rPr>
              <w:t>M</w:t>
            </w:r>
          </w:p>
        </w:tc>
      </w:tr>
      <w:tr w:rsidR="00D92184" w:rsidRPr="00D92184" w:rsidTr="00D92184">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3(BU)</w:t>
            </w:r>
          </w:p>
        </w:tc>
        <w:tc>
          <w:tcPr>
            <w:tcW w:w="4894" w:type="dxa"/>
            <w:tcBorders>
              <w:top w:val="single" w:sz="4" w:space="0" w:color="000000"/>
              <w:left w:val="single" w:sz="4" w:space="0" w:color="000000"/>
              <w:bottom w:val="single" w:sz="4" w:space="0" w:color="auto"/>
              <w:right w:val="single" w:sz="4" w:space="0" w:color="000000"/>
            </w:tcBorders>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Kuruluşta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risklerine özgü en az aşağıdaki maddeleri içeren Kontrol Önlemleri Hiyerarşisi oluşturulmuş mu? </w:t>
            </w:r>
          </w:p>
        </w:tc>
        <w:tc>
          <w:tcPr>
            <w:tcW w:w="3044" w:type="dxa"/>
            <w:tcBorders>
              <w:top w:val="single" w:sz="4" w:space="0" w:color="000000"/>
              <w:left w:val="single" w:sz="4" w:space="0" w:color="000000"/>
              <w:bottom w:val="single" w:sz="4" w:space="0" w:color="auto"/>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000000"/>
              <w:left w:val="single" w:sz="4" w:space="0" w:color="000000"/>
              <w:bottom w:val="single" w:sz="4" w:space="0" w:color="auto"/>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rPr>
              <w:t>M</w:t>
            </w:r>
          </w:p>
        </w:tc>
      </w:tr>
      <w:tr w:rsidR="00D92184" w:rsidRPr="00D92184" w:rsidTr="00D92184">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a)</w:t>
            </w:r>
            <w:r w:rsidRPr="00D92184">
              <w:rPr>
                <w:rFonts w:ascii="Times New Roman" w:hAnsi="Times New Roman" w:cs="Times New Roman"/>
                <w:color w:val="000000" w:themeColor="text1"/>
                <w:sz w:val="20"/>
                <w:szCs w:val="20"/>
              </w:rPr>
              <w:t xml:space="preserve"> Enfeksiyon belirtileri olan kişilerin erken saptanmasını,</w:t>
            </w:r>
          </w:p>
        </w:tc>
        <w:tc>
          <w:tcPr>
            <w:tcW w:w="3044" w:type="dxa"/>
            <w:tcBorders>
              <w:top w:val="single" w:sz="4" w:space="0" w:color="auto"/>
              <w:left w:val="single" w:sz="4" w:space="0" w:color="000000"/>
              <w:bottom w:val="single" w:sz="4" w:space="0" w:color="auto"/>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w:t>
            </w:r>
          </w:p>
        </w:tc>
      </w:tr>
      <w:tr w:rsidR="00D92184" w:rsidRPr="00D92184" w:rsidTr="00D92184">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b)</w:t>
            </w:r>
            <w:r w:rsidRPr="00D92184">
              <w:rPr>
                <w:rFonts w:ascii="Times New Roman" w:hAnsi="Times New Roman" w:cs="Times New Roman"/>
                <w:color w:val="000000" w:themeColor="text1"/>
                <w:sz w:val="20"/>
                <w:szCs w:val="20"/>
              </w:rPr>
              <w:t xml:space="preserve"> Sağlık kuruluşları ile iletişim kurularak destek sağlanmasını,</w:t>
            </w:r>
          </w:p>
        </w:tc>
        <w:tc>
          <w:tcPr>
            <w:tcW w:w="3044" w:type="dxa"/>
            <w:tcBorders>
              <w:top w:val="single" w:sz="4" w:space="0" w:color="auto"/>
              <w:left w:val="single" w:sz="4" w:space="0" w:color="000000"/>
              <w:bottom w:val="single" w:sz="4" w:space="0" w:color="auto"/>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w:t>
            </w:r>
          </w:p>
        </w:tc>
      </w:tr>
      <w:tr w:rsidR="00D92184" w:rsidRPr="00D92184" w:rsidTr="00D92184">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lastRenderedPageBreak/>
              <w:t>(BU)</w:t>
            </w:r>
          </w:p>
        </w:tc>
        <w:tc>
          <w:tcPr>
            <w:tcW w:w="4894" w:type="dxa"/>
            <w:tcBorders>
              <w:top w:val="single" w:sz="4" w:space="0" w:color="auto"/>
              <w:left w:val="single" w:sz="4" w:space="0" w:color="000000"/>
              <w:bottom w:val="single" w:sz="4" w:space="0" w:color="auto"/>
              <w:right w:val="single" w:sz="4" w:space="0" w:color="000000"/>
            </w:tcBorders>
          </w:tcPr>
          <w:p w:rsidR="00582385" w:rsidRPr="00D92184" w:rsidRDefault="00582385" w:rsidP="00494A20">
            <w:pPr>
              <w:spacing w:before="60" w:after="60"/>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c)</w:t>
            </w:r>
            <w:r w:rsidRPr="00D92184">
              <w:rPr>
                <w:rFonts w:ascii="Times New Roman" w:hAnsi="Times New Roman" w:cs="Times New Roman"/>
                <w:color w:val="000000" w:themeColor="text1"/>
                <w:sz w:val="20"/>
                <w:szCs w:val="20"/>
              </w:rPr>
              <w:t xml:space="preserve"> Enfeksiyon kaynağının </w:t>
            </w:r>
            <w:proofErr w:type="gramStart"/>
            <w:r w:rsidRPr="00D92184">
              <w:rPr>
                <w:rFonts w:ascii="Times New Roman" w:hAnsi="Times New Roman" w:cs="Times New Roman"/>
                <w:color w:val="000000" w:themeColor="text1"/>
                <w:sz w:val="20"/>
                <w:szCs w:val="20"/>
              </w:rPr>
              <w:t>izolasyonunu</w:t>
            </w:r>
            <w:proofErr w:type="gramEnd"/>
            <w:r w:rsidRPr="00D92184">
              <w:rPr>
                <w:rFonts w:ascii="Times New Roman" w:hAnsi="Times New Roman" w:cs="Times New Roman"/>
                <w:color w:val="000000" w:themeColor="text1"/>
                <w:sz w:val="20"/>
                <w:szCs w:val="20"/>
              </w:rPr>
              <w:t>,</w:t>
            </w:r>
          </w:p>
        </w:tc>
        <w:tc>
          <w:tcPr>
            <w:tcW w:w="3044" w:type="dxa"/>
            <w:tcBorders>
              <w:top w:val="single" w:sz="4" w:space="0" w:color="auto"/>
              <w:left w:val="single" w:sz="4" w:space="0" w:color="000000"/>
              <w:bottom w:val="single" w:sz="4" w:space="0" w:color="auto"/>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w:t>
            </w:r>
          </w:p>
        </w:tc>
      </w:tr>
      <w:tr w:rsidR="00D92184" w:rsidRPr="00D92184" w:rsidTr="00D92184">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tcPr>
          <w:p w:rsidR="00582385" w:rsidRPr="00D92184" w:rsidRDefault="00582385" w:rsidP="00494A20">
            <w:pPr>
              <w:spacing w:before="60" w:after="60"/>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d)</w:t>
            </w:r>
            <w:r w:rsidRPr="00D92184">
              <w:rPr>
                <w:rFonts w:ascii="Times New Roman" w:hAnsi="Times New Roman" w:cs="Times New Roman"/>
                <w:color w:val="000000" w:themeColor="text1"/>
                <w:sz w:val="20"/>
                <w:szCs w:val="20"/>
              </w:rPr>
              <w:t xml:space="preserve"> Enfeksiyon kaynağına maruz kalanların sağlık kuruluşuna nakledilmesi/naklinin sağlanmasını,</w:t>
            </w:r>
          </w:p>
        </w:tc>
        <w:tc>
          <w:tcPr>
            <w:tcW w:w="3044" w:type="dxa"/>
            <w:tcBorders>
              <w:top w:val="single" w:sz="4" w:space="0" w:color="auto"/>
              <w:left w:val="single" w:sz="4" w:space="0" w:color="000000"/>
              <w:bottom w:val="single" w:sz="4" w:space="0" w:color="auto"/>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auto"/>
              <w:left w:val="single" w:sz="4" w:space="0" w:color="000000"/>
              <w:bottom w:val="single" w:sz="4" w:space="0" w:color="auto"/>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w:t>
            </w:r>
          </w:p>
        </w:tc>
      </w:tr>
      <w:tr w:rsidR="00D92184" w:rsidRPr="00D92184" w:rsidTr="00D92184">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tcPr>
          <w:p w:rsidR="00582385" w:rsidRPr="00D92184" w:rsidRDefault="00582385" w:rsidP="00494A20">
            <w:pPr>
              <w:spacing w:before="60" w:after="60"/>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e)</w:t>
            </w:r>
            <w:r w:rsidRPr="00D92184">
              <w:rPr>
                <w:rFonts w:ascii="Times New Roman" w:hAnsi="Times New Roman" w:cs="Times New Roman"/>
                <w:color w:val="000000" w:themeColor="text1"/>
                <w:sz w:val="20"/>
                <w:szCs w:val="20"/>
              </w:rPr>
              <w:t xml:space="preserve"> Alınan önlemler ve gerçekleştirilen faaliyetlerin etkinliğinin gözden geçirilmesini,</w:t>
            </w:r>
          </w:p>
        </w:tc>
        <w:tc>
          <w:tcPr>
            <w:tcW w:w="3044" w:type="dxa"/>
            <w:tcBorders>
              <w:top w:val="single" w:sz="4" w:space="0" w:color="auto"/>
              <w:left w:val="single" w:sz="4" w:space="0" w:color="000000"/>
              <w:bottom w:val="single" w:sz="4" w:space="0" w:color="000000"/>
              <w:right w:val="single" w:sz="4" w:space="0" w:color="000000"/>
            </w:tcBorders>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p>
        </w:tc>
        <w:tc>
          <w:tcPr>
            <w:tcW w:w="992" w:type="dxa"/>
            <w:tcBorders>
              <w:top w:val="single" w:sz="4" w:space="0" w:color="auto"/>
              <w:left w:val="single" w:sz="4" w:space="0" w:color="000000"/>
              <w:bottom w:val="single" w:sz="4" w:space="0" w:color="000000"/>
              <w:right w:val="single" w:sz="4" w:space="0" w:color="000000"/>
            </w:tcBorders>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w:t>
            </w:r>
          </w:p>
        </w:tc>
      </w:tr>
      <w:tr w:rsidR="00D92184" w:rsidRPr="00D92184" w:rsidTr="00D92184">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4(BU)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Kuruluşta; aşağıdaki hususlar dâhil olmak üzere gerekli olan iç ve dış iletişim planlamaları oluşturulmuş mu?</w:t>
            </w:r>
          </w:p>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a)</w:t>
            </w:r>
            <w:r w:rsidRPr="00D92184">
              <w:rPr>
                <w:rFonts w:ascii="Times New Roman" w:hAnsi="Times New Roman" w:cs="Times New Roman"/>
                <w:color w:val="000000" w:themeColor="text1"/>
                <w:sz w:val="20"/>
                <w:szCs w:val="20"/>
              </w:rPr>
              <w:t xml:space="preserve">   Ne ile ilgili(hangi konuda) iletişim kuracağını,</w:t>
            </w:r>
          </w:p>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b)</w:t>
            </w:r>
            <w:r w:rsidRPr="00D92184">
              <w:rPr>
                <w:rFonts w:ascii="Times New Roman" w:hAnsi="Times New Roman" w:cs="Times New Roman"/>
                <w:color w:val="000000" w:themeColor="text1"/>
                <w:sz w:val="20"/>
                <w:szCs w:val="20"/>
              </w:rPr>
              <w:t xml:space="preserve">   Ne zaman iletişim kuracağını,</w:t>
            </w:r>
          </w:p>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c)</w:t>
            </w:r>
            <w:r w:rsidRPr="00D92184">
              <w:rPr>
                <w:rFonts w:ascii="Times New Roman" w:hAnsi="Times New Roman" w:cs="Times New Roman"/>
                <w:color w:val="000000" w:themeColor="text1"/>
                <w:sz w:val="20"/>
                <w:szCs w:val="20"/>
              </w:rPr>
              <w:t xml:space="preserve">   Kiminle iletişim kuracağını,</w:t>
            </w:r>
          </w:p>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d)</w:t>
            </w:r>
            <w:r w:rsidRPr="00D92184">
              <w:rPr>
                <w:rFonts w:ascii="Times New Roman" w:hAnsi="Times New Roman" w:cs="Times New Roman"/>
                <w:color w:val="000000" w:themeColor="text1"/>
                <w:sz w:val="20"/>
                <w:szCs w:val="20"/>
              </w:rPr>
              <w:t xml:space="preserve">   Nasıl iletişim kuracağını,</w:t>
            </w:r>
          </w:p>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e)</w:t>
            </w:r>
            <w:r w:rsidRPr="00D92184">
              <w:rPr>
                <w:rFonts w:ascii="Times New Roman" w:hAnsi="Times New Roman" w:cs="Times New Roman"/>
                <w:color w:val="000000" w:themeColor="text1"/>
                <w:sz w:val="20"/>
                <w:szCs w:val="20"/>
              </w:rPr>
              <w:t xml:space="preserve">   Kimin iletişim kuracağını.</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A86360">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Salgın Acil Durum İletişim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w:t>
            </w:r>
          </w:p>
        </w:tc>
      </w:tr>
      <w:tr w:rsidR="00D92184" w:rsidRPr="00D92184" w:rsidTr="00D92184">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5(BU)</w:t>
            </w:r>
          </w:p>
        </w:tc>
        <w:tc>
          <w:tcPr>
            <w:tcW w:w="489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Kuruluş, Hijyen,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önleme ve kontrolünün oluşturulması, uygulanması, sürekliliğinin sağlanması için ihtiyaç duyulan kaynakları tespit ve temin etmiş mi? </w:t>
            </w:r>
          </w:p>
        </w:tc>
        <w:tc>
          <w:tcPr>
            <w:tcW w:w="304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6078AA" w:rsidP="00582385">
            <w:pPr>
              <w:spacing w:before="60" w:after="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Hijyen ve Sanitasyon </w:t>
            </w:r>
            <w:r w:rsidR="006437E0" w:rsidRPr="00D92184">
              <w:rPr>
                <w:rFonts w:ascii="Times New Roman" w:hAnsi="Times New Roman" w:cs="Times New Roman"/>
                <w:color w:val="000000" w:themeColor="text1"/>
                <w:sz w:val="20"/>
                <w:szCs w:val="20"/>
              </w:rPr>
              <w:t>Kaynak</w:t>
            </w:r>
            <w:r>
              <w:rPr>
                <w:rFonts w:ascii="Times New Roman" w:hAnsi="Times New Roman" w:cs="Times New Roman"/>
                <w:color w:val="000000" w:themeColor="text1"/>
                <w:sz w:val="20"/>
                <w:szCs w:val="20"/>
              </w:rPr>
              <w:t>ları</w:t>
            </w:r>
            <w:r w:rsidR="006437E0" w:rsidRPr="00D92184">
              <w:rPr>
                <w:rFonts w:ascii="Times New Roman" w:hAnsi="Times New Roman" w:cs="Times New Roman"/>
                <w:color w:val="000000" w:themeColor="text1"/>
                <w:sz w:val="20"/>
                <w:szCs w:val="20"/>
              </w:rPr>
              <w:t xml:space="preserve"> İhtiyaç Listesi</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rPr>
              <w:t>M/S</w:t>
            </w:r>
          </w:p>
        </w:tc>
      </w:tr>
      <w:tr w:rsidR="006078AA" w:rsidRPr="00D92184" w:rsidTr="00D92184">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078AA" w:rsidRPr="00D92184" w:rsidRDefault="006078AA" w:rsidP="00582385">
            <w:pPr>
              <w:spacing w:before="60" w:after="60"/>
              <w:jc w:val="center"/>
              <w:rPr>
                <w:rFonts w:ascii="Times New Roman" w:hAnsi="Times New Roman" w:cs="Times New Roman"/>
                <w:b/>
                <w:color w:val="000000" w:themeColor="text1"/>
                <w:sz w:val="18"/>
                <w:szCs w:val="20"/>
              </w:rPr>
            </w:pPr>
            <w:bookmarkStart w:id="0" w:name="_GoBack" w:colFirst="2" w:colLast="2"/>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6078AA" w:rsidRPr="00D92184" w:rsidRDefault="006078AA"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a)</w:t>
            </w:r>
            <w:r w:rsidRPr="00D92184">
              <w:rPr>
                <w:rFonts w:ascii="Times New Roman" w:hAnsi="Times New Roman" w:cs="Times New Roman"/>
                <w:color w:val="000000" w:themeColor="text1"/>
                <w:sz w:val="20"/>
                <w:szCs w:val="20"/>
              </w:rPr>
              <w:t xml:space="preserve"> Bu kaynaklar; enfeksiyonlara göre yetkili otoritelerce belirlenmiş ve belirtilerin tespiti için kullanılacak kaynaklar,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için gerekli kaynaklar izolasyon için gerekli kaynaklar ile atık yönetimi için gerekli kaynakları içermekte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6078AA" w:rsidRPr="00D92184" w:rsidRDefault="006078AA" w:rsidP="0088598D">
            <w:pPr>
              <w:spacing w:before="60" w:after="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Hijyen ve Sanitasyon </w:t>
            </w:r>
            <w:r w:rsidRPr="00D92184">
              <w:rPr>
                <w:rFonts w:ascii="Times New Roman" w:hAnsi="Times New Roman" w:cs="Times New Roman"/>
                <w:color w:val="000000" w:themeColor="text1"/>
                <w:sz w:val="20"/>
                <w:szCs w:val="20"/>
              </w:rPr>
              <w:t>Kaynak</w:t>
            </w:r>
            <w:r>
              <w:rPr>
                <w:rFonts w:ascii="Times New Roman" w:hAnsi="Times New Roman" w:cs="Times New Roman"/>
                <w:color w:val="000000" w:themeColor="text1"/>
                <w:sz w:val="20"/>
                <w:szCs w:val="20"/>
              </w:rPr>
              <w:t>ları</w:t>
            </w:r>
            <w:r w:rsidRPr="00D92184">
              <w:rPr>
                <w:rFonts w:ascii="Times New Roman" w:hAnsi="Times New Roman" w:cs="Times New Roman"/>
                <w:color w:val="000000" w:themeColor="text1"/>
                <w:sz w:val="20"/>
                <w:szCs w:val="20"/>
              </w:rPr>
              <w:t xml:space="preserve"> İhtiyaç Listesi</w:t>
            </w:r>
          </w:p>
        </w:tc>
        <w:tc>
          <w:tcPr>
            <w:tcW w:w="992" w:type="dxa"/>
            <w:tcBorders>
              <w:top w:val="single" w:sz="4" w:space="0" w:color="auto"/>
              <w:left w:val="single" w:sz="4" w:space="0" w:color="000000"/>
              <w:bottom w:val="single" w:sz="4" w:space="0" w:color="auto"/>
              <w:right w:val="single" w:sz="4" w:space="0" w:color="000000"/>
            </w:tcBorders>
            <w:vAlign w:val="center"/>
          </w:tcPr>
          <w:p w:rsidR="006078AA" w:rsidRPr="00D92184" w:rsidRDefault="006078AA"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078AA" w:rsidRPr="00D92184" w:rsidRDefault="006078AA" w:rsidP="00582385">
            <w:pPr>
              <w:jc w:val="center"/>
              <w:rPr>
                <w:color w:val="000000" w:themeColor="text1"/>
              </w:rPr>
            </w:pPr>
            <w:r w:rsidRPr="00D92184">
              <w:rPr>
                <w:rFonts w:ascii="Times New Roman" w:eastAsia="Times New Roman" w:hAnsi="Times New Roman" w:cs="Times New Roman"/>
                <w:b/>
                <w:color w:val="000000" w:themeColor="text1"/>
              </w:rPr>
              <w:t>M/S</w:t>
            </w:r>
          </w:p>
        </w:tc>
      </w:tr>
      <w:bookmarkEnd w:id="0"/>
      <w:tr w:rsidR="00D92184" w:rsidRPr="00D92184" w:rsidTr="00D92184">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b)</w:t>
            </w:r>
            <w:r w:rsidRPr="00D92184">
              <w:rPr>
                <w:rFonts w:ascii="Times New Roman" w:hAnsi="Times New Roman" w:cs="Times New Roman"/>
                <w:color w:val="000000" w:themeColor="text1"/>
                <w:sz w:val="20"/>
                <w:szCs w:val="20"/>
              </w:rPr>
              <w:t xml:space="preserve"> Hijyen,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önleme ve kontrolün sağlanmasının etkili şekilde uygulanması ile proseslerin işletilmesi ve kontrolü için sorumlu olacak yetkin kişi/kişileri belirlemiş ve görevlendirmiş mi?</w:t>
            </w:r>
          </w:p>
        </w:tc>
        <w:tc>
          <w:tcPr>
            <w:tcW w:w="304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Görevlendirme Yazıları</w:t>
            </w: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M/S</w:t>
            </w:r>
          </w:p>
        </w:tc>
      </w:tr>
      <w:tr w:rsidR="00D92184" w:rsidRPr="00D92184" w:rsidTr="00D92184">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c)</w:t>
            </w:r>
            <w:r w:rsidRPr="00D92184">
              <w:rPr>
                <w:rFonts w:ascii="Times New Roman" w:hAnsi="Times New Roman" w:cs="Times New Roman"/>
                <w:color w:val="000000" w:themeColor="text1"/>
                <w:sz w:val="20"/>
                <w:szCs w:val="20"/>
              </w:rPr>
              <w:t xml:space="preserve"> Kuruluş tarafından belirlenen kurallar ve önlemlerin çalışanlar ve diğer kişilere bildirilmesi ve uygulanması güvence altına alınmış mı?</w:t>
            </w:r>
          </w:p>
        </w:tc>
        <w:tc>
          <w:tcPr>
            <w:tcW w:w="304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6437E0" w:rsidP="00A86360">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Alınan Önlemlerin Ve Hazırlanan </w:t>
            </w:r>
            <w:r w:rsidR="00D92184" w:rsidRPr="00D92184">
              <w:rPr>
                <w:rFonts w:ascii="Times New Roman" w:hAnsi="Times New Roman" w:cs="Times New Roman"/>
                <w:color w:val="000000" w:themeColor="text1"/>
                <w:sz w:val="20"/>
                <w:szCs w:val="20"/>
              </w:rPr>
              <w:t>Talimatların</w:t>
            </w:r>
            <w:r w:rsidRPr="00D92184">
              <w:rPr>
                <w:rFonts w:ascii="Times New Roman" w:hAnsi="Times New Roman" w:cs="Times New Roman"/>
                <w:color w:val="000000" w:themeColor="text1"/>
                <w:sz w:val="20"/>
                <w:szCs w:val="20"/>
              </w:rPr>
              <w:t xml:space="preserve"> İlgili Çalışanlara Tebliğ Kayıtları</w:t>
            </w: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D92184" w:rsidRDefault="00582385" w:rsidP="00582385">
            <w:pPr>
              <w:jc w:val="center"/>
              <w:rPr>
                <w:color w:val="000000" w:themeColor="text1"/>
              </w:rPr>
            </w:pPr>
            <w:r w:rsidRPr="00D92184">
              <w:rPr>
                <w:rFonts w:ascii="Times New Roman" w:eastAsia="Times New Roman" w:hAnsi="Times New Roman" w:cs="Times New Roman"/>
                <w:b/>
                <w:color w:val="000000" w:themeColor="text1"/>
              </w:rPr>
              <w:t>M/S</w:t>
            </w:r>
          </w:p>
        </w:tc>
      </w:tr>
      <w:tr w:rsidR="00D92184" w:rsidRPr="00D92184" w:rsidTr="00D92184">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6(BU)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Hijyen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risklerine bağlı olarak özel belirlenmiş alanlara (mutfak, su deposu vb.)</w:t>
            </w:r>
            <w:r w:rsidRPr="00D92184">
              <w:rPr>
                <w:rFonts w:ascii="Times New Roman" w:eastAsia="Times New Roman" w:hAnsi="Times New Roman" w:cs="Times New Roman"/>
                <w:color w:val="000000" w:themeColor="text1"/>
                <w:sz w:val="20"/>
                <w:szCs w:val="20"/>
              </w:rPr>
              <w:t xml:space="preserve"> kişilerin girişleri ile ilgili belirlenen kuralların uygulanması ve uygun olmayanların bu alanlara alınmaması ile ilgili metot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F006C2">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İlgili Alanların Kapıları Kilitlenecek Ya Da Yetkili Harici Girişlerin Uygun Olmadığına Dair Uyarı İşaretleri </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bCs/>
                <w:color w:val="000000" w:themeColor="text1"/>
                <w:sz w:val="20"/>
                <w:szCs w:val="20"/>
              </w:rPr>
            </w:pPr>
            <w:r w:rsidRPr="00D92184">
              <w:rPr>
                <w:rFonts w:ascii="Times New Roman" w:hAnsi="Times New Roman" w:cs="Times New Roman"/>
                <w:b/>
                <w:bCs/>
                <w:color w:val="000000" w:themeColor="text1"/>
                <w:szCs w:val="20"/>
              </w:rPr>
              <w:t>S</w:t>
            </w:r>
          </w:p>
        </w:tc>
      </w:tr>
      <w:tr w:rsidR="00D92184" w:rsidRPr="00D92184" w:rsidTr="00D92184">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7(BU)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Hijyen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riskleri ile</w:t>
            </w:r>
            <w:r w:rsidRPr="00D92184">
              <w:rPr>
                <w:rFonts w:ascii="Times New Roman" w:eastAsia="Times New Roman" w:hAnsi="Times New Roman" w:cs="Times New Roman"/>
                <w:color w:val="000000" w:themeColor="text1"/>
                <w:sz w:val="20"/>
                <w:szCs w:val="20"/>
              </w:rPr>
              <w:t xml:space="preserve"> hastalıkların (virüs vb.) bulaş yolları ve önlenmesine yönelik; çalışanların/öğrencilerin düzenli eğitimi, uygun hijyen ve sanitasyon şartları ile korunma önlemleri ve hijyen, enfeksiyon farkındalığı,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F006C2" w:rsidRPr="00D92184" w:rsidRDefault="00FC5072" w:rsidP="00F006C2">
            <w:pPr>
              <w:spacing w:before="60" w:after="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Öğrenci v</w:t>
            </w:r>
            <w:r w:rsidR="006437E0" w:rsidRPr="00D92184">
              <w:rPr>
                <w:rFonts w:ascii="Times New Roman" w:hAnsi="Times New Roman" w:cs="Times New Roman"/>
                <w:color w:val="000000" w:themeColor="text1"/>
                <w:sz w:val="20"/>
                <w:szCs w:val="20"/>
              </w:rPr>
              <w:t>e Personel (Öğretmen, İdareci, Memur, Güvenlik, Aşçı Vb.) Eğitim Planı Ve Formları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Cs w:val="20"/>
              </w:rPr>
              <w:t>S</w:t>
            </w:r>
          </w:p>
        </w:tc>
      </w:tr>
      <w:tr w:rsidR="00D92184" w:rsidRPr="00D92184" w:rsidTr="00D92184">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8(BU)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girişlerinde ve içindeki diğer alanlara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enfeksiyonlara özgü kurallar ile enfeksiyon yayılmasını önlemenin yollarını açıklayan bilgilendirme amaçlı afişler, posterler, tabela, uyarı işaretleri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Cs w:val="20"/>
              </w:rPr>
              <w:t>S</w:t>
            </w:r>
          </w:p>
        </w:tc>
      </w:tr>
      <w:tr w:rsidR="00D92184" w:rsidRPr="00D92184" w:rsidTr="00D92184">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9(BU)</w:t>
            </w:r>
          </w:p>
        </w:tc>
        <w:tc>
          <w:tcPr>
            <w:tcW w:w="4894" w:type="dxa"/>
            <w:tcBorders>
              <w:top w:val="single" w:sz="4" w:space="0" w:color="000000"/>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 xml:space="preserve">Potansiyel salgın hastalık ve </w:t>
            </w:r>
            <w:proofErr w:type="gramStart"/>
            <w:r w:rsidRPr="00D92184">
              <w:rPr>
                <w:rFonts w:ascii="Times New Roman" w:hAnsi="Times New Roman" w:cs="Times New Roman"/>
                <w:b/>
                <w:color w:val="000000" w:themeColor="text1"/>
                <w:sz w:val="20"/>
                <w:szCs w:val="20"/>
              </w:rPr>
              <w:t>enfeksiyon</w:t>
            </w:r>
            <w:proofErr w:type="gramEnd"/>
            <w:r w:rsidRPr="00D92184">
              <w:rPr>
                <w:rFonts w:ascii="Times New Roman" w:hAnsi="Times New Roman" w:cs="Times New Roman"/>
                <w:b/>
                <w:color w:val="000000" w:themeColor="text1"/>
                <w:sz w:val="20"/>
                <w:szCs w:val="20"/>
              </w:rPr>
              <w:t xml:space="preserve"> </w:t>
            </w:r>
            <w:r w:rsidRPr="00D92184">
              <w:rPr>
                <w:rFonts w:ascii="Times New Roman" w:eastAsia="Times New Roman" w:hAnsi="Times New Roman" w:cs="Times New Roman"/>
                <w:b/>
                <w:color w:val="000000" w:themeColor="text1"/>
                <w:sz w:val="20"/>
                <w:szCs w:val="20"/>
              </w:rPr>
              <w:t>riskleri dikkate alınarak</w:t>
            </w:r>
            <w:r w:rsidRPr="00D92184">
              <w:rPr>
                <w:rFonts w:ascii="Times New Roman" w:eastAsia="Times New Roman" w:hAnsi="Times New Roman" w:cs="Times New Roman"/>
                <w:color w:val="000000" w:themeColor="text1"/>
                <w:sz w:val="20"/>
                <w:szCs w:val="20"/>
              </w:rPr>
              <w:t xml:space="preserve"> asgari olarak aşağıda belirtilen adımları içeren bir eylem planı (BBÖ) ya da yöntem belirlenmiş mi?</w:t>
            </w:r>
            <w:r w:rsidRPr="00D92184">
              <w:rPr>
                <w:rFonts w:ascii="Times New Roman" w:eastAsia="Times New Roman" w:hAnsi="Times New Roman" w:cs="Times New Roman"/>
                <w:b/>
                <w:color w:val="000000" w:themeColor="text1"/>
                <w:sz w:val="20"/>
                <w:szCs w:val="20"/>
              </w:rPr>
              <w:t xml:space="preserve"> </w:t>
            </w:r>
          </w:p>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BBÖ planlaması;</w:t>
            </w:r>
          </w:p>
        </w:tc>
        <w:tc>
          <w:tcPr>
            <w:tcW w:w="3044" w:type="dxa"/>
            <w:tcBorders>
              <w:top w:val="single" w:sz="4" w:space="0" w:color="000000"/>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D92184" w:rsidRPr="00D92184" w:rsidRDefault="00D92184"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Cs w:val="20"/>
              </w:rPr>
              <w:t>M</w:t>
            </w:r>
          </w:p>
        </w:tc>
      </w:tr>
      <w:tr w:rsidR="00D92184" w:rsidRPr="00D92184" w:rsidTr="00D92184">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006C2" w:rsidRPr="00D92184" w:rsidRDefault="00F006C2"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F006C2" w:rsidRPr="00D92184" w:rsidRDefault="00F006C2"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 xml:space="preserve">a) </w:t>
            </w:r>
            <w:r w:rsidRPr="00D92184">
              <w:rPr>
                <w:rFonts w:ascii="Times New Roman" w:hAnsi="Times New Roman" w:cs="Times New Roman"/>
                <w:color w:val="000000" w:themeColor="text1"/>
                <w:sz w:val="20"/>
                <w:szCs w:val="20"/>
              </w:rPr>
              <w:t xml:space="preserve"> </w:t>
            </w:r>
            <w:r w:rsidRPr="00D92184">
              <w:rPr>
                <w:rFonts w:ascii="Times New Roman" w:eastAsia="Times New Roman" w:hAnsi="Times New Roman" w:cs="Times New Roman"/>
                <w:color w:val="000000" w:themeColor="text1"/>
                <w:sz w:val="20"/>
                <w:szCs w:val="20"/>
              </w:rPr>
              <w:t xml:space="preserve">Salgın hastalık veya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belirtileri</w:t>
            </w:r>
            <w:r w:rsidRPr="00D92184">
              <w:rPr>
                <w:rFonts w:ascii="Times New Roman" w:hAnsi="Times New Roman" w:cs="Times New Roman"/>
                <w:color w:val="000000" w:themeColor="text1"/>
                <w:sz w:val="20"/>
                <w:szCs w:val="20"/>
              </w:rPr>
              <w:t xml:space="preserve"> </w:t>
            </w:r>
            <w:r w:rsidRPr="00D92184">
              <w:rPr>
                <w:rFonts w:ascii="Times New Roman" w:eastAsia="Times New Roman" w:hAnsi="Times New Roman" w:cs="Times New Roman"/>
                <w:color w:val="000000" w:themeColor="text1"/>
                <w:sz w:val="20"/>
                <w:szCs w:val="20"/>
              </w:rPr>
              <w:t xml:space="preserve">olan veya temaslısı olan öğretmen, öğrenci ya da çalışanlara uygun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kullanımı ve izolasyonunu içeriyor mu?</w:t>
            </w:r>
          </w:p>
        </w:tc>
        <w:tc>
          <w:tcPr>
            <w:tcW w:w="3044" w:type="dxa"/>
            <w:tcBorders>
              <w:top w:val="single" w:sz="4" w:space="0" w:color="auto"/>
              <w:left w:val="single" w:sz="4" w:space="0" w:color="000000"/>
              <w:bottom w:val="single" w:sz="4" w:space="0" w:color="auto"/>
              <w:right w:val="single" w:sz="4" w:space="0" w:color="000000"/>
            </w:tcBorders>
          </w:tcPr>
          <w:p w:rsidR="00F006C2"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w:t>
            </w:r>
            <w:r w:rsidR="006437E0" w:rsidRPr="00D92184">
              <w:rPr>
                <w:rFonts w:ascii="Times New Roman" w:hAnsi="Times New Roman" w:cs="Times New Roman"/>
                <w:color w:val="000000" w:themeColor="text1"/>
                <w:sz w:val="20"/>
                <w:szCs w:val="20"/>
              </w:rPr>
              <w:t>) Planı</w:t>
            </w:r>
          </w:p>
        </w:tc>
        <w:tc>
          <w:tcPr>
            <w:tcW w:w="992" w:type="dxa"/>
            <w:tcBorders>
              <w:top w:val="single" w:sz="4" w:space="0" w:color="auto"/>
              <w:left w:val="single" w:sz="4" w:space="0" w:color="000000"/>
              <w:bottom w:val="single" w:sz="4" w:space="0" w:color="auto"/>
              <w:right w:val="single" w:sz="4" w:space="0" w:color="000000"/>
            </w:tcBorders>
            <w:vAlign w:val="center"/>
          </w:tcPr>
          <w:p w:rsidR="00F006C2" w:rsidRPr="00D92184" w:rsidRDefault="00F006C2"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006C2" w:rsidRPr="00D92184" w:rsidRDefault="00F006C2"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lastRenderedPageBreak/>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 xml:space="preserve">b) </w:t>
            </w:r>
            <w:r w:rsidRPr="00D92184">
              <w:rPr>
                <w:rFonts w:ascii="Times New Roman" w:hAnsi="Times New Roman" w:cs="Times New Roman"/>
                <w:color w:val="000000" w:themeColor="text1"/>
                <w:sz w:val="20"/>
                <w:szCs w:val="20"/>
              </w:rPr>
              <w:t xml:space="preserve"> </w:t>
            </w:r>
            <w:r w:rsidRPr="00D92184">
              <w:rPr>
                <w:rFonts w:ascii="Times New Roman" w:eastAsia="Times New Roman" w:hAnsi="Times New Roman" w:cs="Times New Roman"/>
                <w:color w:val="000000" w:themeColor="text1"/>
                <w:sz w:val="20"/>
                <w:szCs w:val="20"/>
              </w:rPr>
              <w:t>BBÖ planı ve kontrolün sağlanmasında etkili şekilde uygulanmak için sorumlu olacak yetkin kişi/kişilerin yer almasını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 xml:space="preserve">c) </w:t>
            </w:r>
            <w:r w:rsidRPr="00D92184">
              <w:rPr>
                <w:rFonts w:ascii="Times New Roman" w:hAnsi="Times New Roman" w:cs="Times New Roman"/>
                <w:color w:val="000000" w:themeColor="text1"/>
                <w:sz w:val="20"/>
                <w:szCs w:val="20"/>
              </w:rPr>
              <w:t xml:space="preserve">  </w:t>
            </w:r>
            <w:r w:rsidRPr="00D92184">
              <w:rPr>
                <w:rFonts w:ascii="Times New Roman" w:eastAsia="Times New Roman" w:hAnsi="Times New Roman" w:cs="Times New Roman"/>
                <w:color w:val="000000" w:themeColor="text1"/>
                <w:sz w:val="20"/>
                <w:szCs w:val="20"/>
              </w:rPr>
              <w:t>Salgın hastalık/</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belirtisi veya temaslısı olan öğretmen, öğrenci ya da çalışanların yakınlarına, İletişim planlamasına uygun olarak bilgilendirme yapılmasını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 xml:space="preserve">d) </w:t>
            </w:r>
            <w:r w:rsidRPr="00D92184">
              <w:rPr>
                <w:rFonts w:ascii="Times New Roman" w:eastAsia="Times New Roman" w:hAnsi="Times New Roman" w:cs="Times New Roman"/>
                <w:color w:val="000000" w:themeColor="text1"/>
                <w:sz w:val="20"/>
                <w:szCs w:val="20"/>
              </w:rPr>
              <w:t xml:space="preserve"> İletişim planlamasına uygun olarak kontrollü şekilde sağlık kuruluşlarına yönlendirmeyi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 xml:space="preserve">e) </w:t>
            </w:r>
            <w:r w:rsidRPr="00D92184">
              <w:rPr>
                <w:rFonts w:ascii="Times New Roman" w:eastAsia="Times New Roman" w:hAnsi="Times New Roman" w:cs="Times New Roman"/>
                <w:color w:val="000000" w:themeColor="text1"/>
                <w:sz w:val="20"/>
                <w:szCs w:val="20"/>
              </w:rPr>
              <w:t xml:space="preserve"> Salgın hastalık/</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belirtisi gösteren kişi ve temaslılarca kullanılan alanların sağlık otoritelerince belirtilen şekilde boşaltılması, dezenfeksiyonu ve havalandırmasını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f)</w:t>
            </w:r>
            <w:r w:rsidRPr="00D92184">
              <w:rPr>
                <w:rFonts w:ascii="Times New Roman" w:eastAsia="Times New Roman" w:hAnsi="Times New Roman" w:cs="Times New Roman"/>
                <w:color w:val="000000" w:themeColor="text1"/>
                <w:sz w:val="20"/>
                <w:szCs w:val="20"/>
              </w:rPr>
              <w:t xml:space="preserve"> </w:t>
            </w:r>
            <w:r w:rsidRPr="00D92184">
              <w:rPr>
                <w:rFonts w:ascii="Times New Roman" w:hAnsi="Times New Roman" w:cs="Times New Roman"/>
                <w:color w:val="000000" w:themeColor="text1"/>
                <w:sz w:val="20"/>
                <w:szCs w:val="20"/>
              </w:rPr>
              <w:t xml:space="preserve"> </w:t>
            </w:r>
            <w:r w:rsidRPr="00D92184">
              <w:rPr>
                <w:rFonts w:ascii="Times New Roman" w:eastAsia="Times New Roman" w:hAnsi="Times New Roman" w:cs="Times New Roman"/>
                <w:color w:val="000000" w:themeColor="text1"/>
                <w:sz w:val="20"/>
                <w:szCs w:val="20"/>
              </w:rPr>
              <w:t>Salgın hastalık/</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w:t>
            </w:r>
            <w:r w:rsidRPr="00D92184">
              <w:rPr>
                <w:rFonts w:ascii="Times New Roman" w:hAnsi="Times New Roman" w:cs="Times New Roman"/>
                <w:color w:val="000000" w:themeColor="text1"/>
                <w:sz w:val="20"/>
                <w:szCs w:val="20"/>
              </w:rPr>
              <w:t>s</w:t>
            </w:r>
            <w:r w:rsidRPr="00D92184">
              <w:rPr>
                <w:rFonts w:ascii="Times New Roman" w:eastAsia="Times New Roman" w:hAnsi="Times New Roman" w:cs="Times New Roman"/>
                <w:color w:val="000000" w:themeColor="text1"/>
                <w:sz w:val="20"/>
                <w:szCs w:val="20"/>
              </w:rPr>
              <w:t xml:space="preserve">emptomları olan bir kişi ile ilgilenirken, uygun ek </w:t>
            </w:r>
            <w:proofErr w:type="spellStart"/>
            <w:r w:rsidRPr="00D92184">
              <w:rPr>
                <w:rFonts w:ascii="Times New Roman" w:eastAsia="Times New Roman" w:hAnsi="Times New Roman" w:cs="Times New Roman"/>
                <w:color w:val="000000" w:themeColor="text1"/>
                <w:sz w:val="20"/>
                <w:szCs w:val="20"/>
              </w:rPr>
              <w:t>KKD’lerin</w:t>
            </w:r>
            <w:proofErr w:type="spellEnd"/>
            <w:r w:rsidRPr="00D92184">
              <w:rPr>
                <w:rFonts w:ascii="Times New Roman" w:eastAsia="Times New Roman" w:hAnsi="Times New Roman" w:cs="Times New Roman"/>
                <w:color w:val="000000" w:themeColor="text1"/>
                <w:sz w:val="20"/>
                <w:szCs w:val="20"/>
              </w:rPr>
              <w:t xml:space="preserve"> kullanılmasını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g)</w:t>
            </w:r>
            <w:r w:rsidRPr="00D92184">
              <w:rPr>
                <w:rFonts w:ascii="Times New Roman" w:eastAsia="Times New Roman" w:hAnsi="Times New Roman" w:cs="Times New Roman"/>
                <w:color w:val="000000" w:themeColor="text1"/>
                <w:sz w:val="20"/>
                <w:szCs w:val="20"/>
              </w:rPr>
              <w:t xml:space="preserve"> Müdahale sonrası </w:t>
            </w:r>
            <w:proofErr w:type="spellStart"/>
            <w:r w:rsidRPr="00D92184">
              <w:rPr>
                <w:rFonts w:ascii="Times New Roman" w:eastAsia="Times New Roman" w:hAnsi="Times New Roman" w:cs="Times New Roman"/>
                <w:color w:val="000000" w:themeColor="text1"/>
                <w:sz w:val="20"/>
                <w:szCs w:val="20"/>
              </w:rPr>
              <w:t>KKD’lerin</w:t>
            </w:r>
            <w:proofErr w:type="spellEnd"/>
            <w:r w:rsidRPr="00D92184">
              <w:rPr>
                <w:rFonts w:ascii="Times New Roman" w:eastAsia="Times New Roman" w:hAnsi="Times New Roman" w:cs="Times New Roman"/>
                <w:color w:val="000000" w:themeColor="text1"/>
                <w:sz w:val="20"/>
                <w:szCs w:val="20"/>
              </w:rPr>
              <w:t xml:space="preserve"> uygun şekilde çıkarılmasını içeriyor mu?</w:t>
            </w:r>
          </w:p>
        </w:tc>
        <w:tc>
          <w:tcPr>
            <w:tcW w:w="3044" w:type="dxa"/>
            <w:tcBorders>
              <w:top w:val="single" w:sz="4" w:space="0" w:color="auto"/>
              <w:left w:val="single" w:sz="4" w:space="0" w:color="000000"/>
              <w:bottom w:val="single" w:sz="4" w:space="0" w:color="auto"/>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92184" w:rsidRPr="00D92184" w:rsidRDefault="00D92184"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D92184" w:rsidRPr="00D92184" w:rsidRDefault="00D9218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h)</w:t>
            </w:r>
            <w:r w:rsidRPr="00D92184">
              <w:rPr>
                <w:rFonts w:ascii="Times New Roman" w:eastAsia="Times New Roman" w:hAnsi="Times New Roman" w:cs="Times New Roman"/>
                <w:color w:val="000000" w:themeColor="text1"/>
                <w:sz w:val="20"/>
                <w:szCs w:val="20"/>
              </w:rPr>
              <w:t xml:space="preserve"> Salgın hastalık/</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belirtileri olan kişinin vücut sıvılarıyla temas eden eldivenlerin ve diğer tek kullanımlık eşyaların tıbbi atık olarak kabul edilerek uygun şekilde bertaraf edilmesini içeriyor mu?</w:t>
            </w:r>
          </w:p>
        </w:tc>
        <w:tc>
          <w:tcPr>
            <w:tcW w:w="3044" w:type="dxa"/>
            <w:tcBorders>
              <w:top w:val="single" w:sz="4" w:space="0" w:color="auto"/>
              <w:left w:val="single" w:sz="4" w:space="0" w:color="000000"/>
              <w:bottom w:val="single" w:sz="4" w:space="0" w:color="000000"/>
              <w:right w:val="single" w:sz="4" w:space="0" w:color="000000"/>
            </w:tcBorders>
          </w:tcPr>
          <w:p w:rsidR="00D92184" w:rsidRPr="00D92184" w:rsidRDefault="00D92184"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(BBÖ)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D92184" w:rsidRPr="00D92184" w:rsidRDefault="00D92184" w:rsidP="00582385">
            <w:pPr>
              <w:spacing w:before="60" w:after="60"/>
              <w:rPr>
                <w:rFonts w:ascii="Times New Roman" w:hAnsi="Times New Roman" w:cs="Times New Roman"/>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D92184" w:rsidRPr="00D92184" w:rsidRDefault="00D92184" w:rsidP="00582385">
            <w:pPr>
              <w:jc w:val="center"/>
              <w:rPr>
                <w:color w:val="000000" w:themeColor="text1"/>
              </w:rPr>
            </w:pPr>
            <w:r w:rsidRPr="00D92184">
              <w:rPr>
                <w:rFonts w:ascii="Times New Roman" w:hAnsi="Times New Roman" w:cs="Times New Roman"/>
                <w:b/>
                <w:color w:val="000000" w:themeColor="text1"/>
                <w:szCs w:val="20"/>
              </w:rPr>
              <w:t>M</w:t>
            </w:r>
          </w:p>
        </w:tc>
      </w:tr>
      <w:tr w:rsidR="00D92184" w:rsidRPr="00D92184" w:rsidTr="00D92184">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10(BU)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Salgın hastalık/</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şüpheli vakalarının tahliyesi/transferi ile ilgili yöntem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FC5072"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Kontrol Önlemleri Hiyerarşisi</w:t>
            </w:r>
            <w:r>
              <w:rPr>
                <w:rFonts w:ascii="Times New Roman" w:hAnsi="Times New Roman" w:cs="Times New Roman"/>
                <w:color w:val="000000" w:themeColor="text1"/>
                <w:sz w:val="20"/>
                <w:szCs w:val="20"/>
              </w:rPr>
              <w:t xml:space="preserv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rPr>
            </w:pPr>
            <w:r w:rsidRPr="00D92184">
              <w:rPr>
                <w:rFonts w:ascii="Times New Roman" w:hAnsi="Times New Roman" w:cs="Times New Roman"/>
                <w:b/>
                <w:color w:val="000000" w:themeColor="text1"/>
              </w:rPr>
              <w:t>S</w:t>
            </w:r>
          </w:p>
        </w:tc>
      </w:tr>
      <w:tr w:rsidR="00D92184" w:rsidRPr="00D92184" w:rsidTr="00D92184">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11(BU)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bünyesinde ambulans var ise ambulans kullanımı ve temizlik,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gerektiğinde dezenfeksiyonu ile ilgili sağlık otoritelerince belirlenen kurallar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Ambulans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rPr>
            </w:pPr>
            <w:r w:rsidRPr="00D92184">
              <w:rPr>
                <w:rFonts w:ascii="Times New Roman" w:hAnsi="Times New Roman" w:cs="Times New Roman"/>
                <w:b/>
                <w:color w:val="000000" w:themeColor="text1"/>
              </w:rPr>
              <w:t>S</w:t>
            </w:r>
          </w:p>
        </w:tc>
      </w:tr>
      <w:tr w:rsidR="00D92184" w:rsidRPr="00D92184" w:rsidTr="00D92184">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12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Eğitim faaliyetine başlamadan önce ve belirlenmiş </w:t>
            </w:r>
            <w:proofErr w:type="gramStart"/>
            <w:r w:rsidRPr="00D92184">
              <w:rPr>
                <w:rFonts w:ascii="Times New Roman" w:eastAsia="Times New Roman" w:hAnsi="Times New Roman" w:cs="Times New Roman"/>
                <w:color w:val="000000" w:themeColor="text1"/>
                <w:sz w:val="20"/>
                <w:szCs w:val="20"/>
              </w:rPr>
              <w:t>periyotlarda</w:t>
            </w:r>
            <w:proofErr w:type="gramEnd"/>
            <w:r w:rsidRPr="00D92184">
              <w:rPr>
                <w:rFonts w:ascii="Times New Roman" w:eastAsia="Times New Roman" w:hAnsi="Times New Roman" w:cs="Times New Roman"/>
                <w:color w:val="000000" w:themeColor="text1"/>
                <w:sz w:val="20"/>
                <w:szCs w:val="20"/>
              </w:rPr>
              <w:t xml:space="preserve"> binaların genel temizliğinin yapılması, genel hijyenin sağlanması ile ilgili planlama ve kontrol yöntemi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 Temizlik Ve Dezenfeksiyon Kontrol Formları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D92184" w:rsidRPr="00D92184" w:rsidTr="00D92184">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13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Hijyen ve salgın hastalık/</w:t>
            </w:r>
            <w:proofErr w:type="gramStart"/>
            <w:r w:rsidRPr="00D92184">
              <w:rPr>
                <w:rFonts w:ascii="Times New Roman" w:eastAsia="Times New Roman" w:hAnsi="Times New Roman" w:cs="Times New Roman"/>
                <w:color w:val="000000" w:themeColor="text1"/>
                <w:sz w:val="20"/>
                <w:szCs w:val="20"/>
              </w:rPr>
              <w:t>enfeksiyonlar</w:t>
            </w:r>
            <w:proofErr w:type="gramEnd"/>
            <w:r w:rsidRPr="00D92184">
              <w:rPr>
                <w:rFonts w:ascii="Times New Roman" w:eastAsia="Times New Roman" w:hAnsi="Times New Roman" w:cs="Times New Roman"/>
                <w:color w:val="000000" w:themeColor="text1"/>
                <w:sz w:val="20"/>
                <w:szCs w:val="20"/>
              </w:rPr>
              <w:t xml:space="preserve"> kapsamında alınacak önlemler kuruluşun varsa web sayfasında yayımlanmış mı?</w:t>
            </w:r>
          </w:p>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Eğitim öğretim faaliyetleri başlamadan önce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salgın hastalıklar/enfeksiyonlar ile ilgili uygulamalar konusunda velilere (e-okul, e-posta, SMS vb. iletişim kanalları ile) bilgilendirilme yapılması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Eğitim-Öğretim Başlamadan Önce;</w:t>
            </w:r>
            <w:r w:rsidRPr="00D92184">
              <w:rPr>
                <w:rFonts w:ascii="Times New Roman" w:hAnsi="Times New Roman" w:cs="Times New Roman"/>
                <w:color w:val="000000" w:themeColor="text1"/>
                <w:sz w:val="20"/>
                <w:szCs w:val="20"/>
              </w:rPr>
              <w:t xml:space="preserve"> Okul/Kurum Web Sitesinde İlgili Bilgilendirme Duyuruları Yayınlanması, </w:t>
            </w:r>
            <w:proofErr w:type="spellStart"/>
            <w:r w:rsidRPr="00D92184">
              <w:rPr>
                <w:rFonts w:ascii="Times New Roman" w:hAnsi="Times New Roman" w:cs="Times New Roman"/>
                <w:color w:val="000000" w:themeColor="text1"/>
                <w:sz w:val="20"/>
                <w:szCs w:val="20"/>
              </w:rPr>
              <w:t>Sms</w:t>
            </w:r>
            <w:proofErr w:type="spellEnd"/>
            <w:r w:rsidRPr="00D92184">
              <w:rPr>
                <w:rFonts w:ascii="Times New Roman" w:hAnsi="Times New Roman" w:cs="Times New Roman"/>
                <w:color w:val="000000" w:themeColor="text1"/>
                <w:sz w:val="20"/>
                <w:szCs w:val="20"/>
              </w:rPr>
              <w:t xml:space="preserve"> Vb. Kanallarla Velilere Bilgi Aktarılması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rPr>
                <w:rFonts w:ascii="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jc w:val="center"/>
              <w:rPr>
                <w:rFonts w:ascii="Times New Roman" w:hAnsi="Times New Roman" w:cs="Times New Roman"/>
                <w:color w:val="000000" w:themeColor="text1"/>
                <w:sz w:val="20"/>
                <w:szCs w:val="20"/>
              </w:rPr>
            </w:pPr>
            <w:r w:rsidRPr="00D92184">
              <w:rPr>
                <w:rFonts w:ascii="Times New Roman" w:hAnsi="Times New Roman" w:cs="Times New Roman"/>
                <w:b/>
                <w:color w:val="000000" w:themeColor="text1"/>
                <w:sz w:val="20"/>
                <w:szCs w:val="20"/>
              </w:rPr>
              <w:t>M/S</w:t>
            </w:r>
          </w:p>
        </w:tc>
      </w:tr>
      <w:tr w:rsidR="00FC5072" w:rsidRPr="00D92184" w:rsidTr="00D92184">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14 (BU)</w:t>
            </w:r>
          </w:p>
        </w:tc>
        <w:tc>
          <w:tcPr>
            <w:tcW w:w="4894" w:type="dxa"/>
            <w:tcBorders>
              <w:top w:val="single" w:sz="4" w:space="0" w:color="000000"/>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Eğitim öğretim faaliyetleri başlamadan önce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potansiyel salgın hastalık veya enfeksiyon riskleri kapsamında alınan önlemler ve kuruluş şartları ilgili taraflara (veliler, öğrenciler vb.) iletimi sağlanmış mı? </w:t>
            </w:r>
          </w:p>
        </w:tc>
        <w:tc>
          <w:tcPr>
            <w:tcW w:w="3044" w:type="dxa"/>
            <w:tcBorders>
              <w:top w:val="single" w:sz="4" w:space="0" w:color="000000"/>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000000"/>
              <w:left w:val="single" w:sz="4" w:space="0" w:color="000000"/>
              <w:bottom w:val="single" w:sz="4" w:space="0" w:color="auto"/>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C5072" w:rsidRPr="00D92184" w:rsidRDefault="00FC5072"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FC5072" w:rsidRPr="00D92184" w:rsidTr="00D92184">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FF55EF">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Uygulanan yöntem;</w:t>
            </w:r>
          </w:p>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a)</w:t>
            </w:r>
            <w:r w:rsidRPr="00D92184">
              <w:rPr>
                <w:rFonts w:ascii="Times New Roman" w:eastAsia="Times New Roman" w:hAnsi="Times New Roman" w:cs="Times New Roman"/>
                <w:color w:val="000000" w:themeColor="text1"/>
                <w:sz w:val="20"/>
                <w:szCs w:val="20"/>
              </w:rPr>
              <w:t xml:space="preserve"> Çeşitli salgın hastalık semptomları (ateş, öksürük, burun akıntısı, solunum sıkıntısı, ishal vb.) veya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belirtileri gösteren öğrencilerin durumu ile ilgili kuruluşa bilgi verilmesini içeriyor mu?</w:t>
            </w:r>
          </w:p>
        </w:tc>
        <w:tc>
          <w:tcPr>
            <w:tcW w:w="304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FF55E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FF55EF">
            <w:pPr>
              <w:jc w:val="center"/>
              <w:rPr>
                <w:color w:val="000000" w:themeColor="text1"/>
              </w:rPr>
            </w:pPr>
            <w:r w:rsidRPr="00D92184">
              <w:rPr>
                <w:rFonts w:ascii="Times New Roman" w:hAnsi="Times New Roman" w:cs="Times New Roman"/>
                <w:b/>
                <w:color w:val="000000" w:themeColor="text1"/>
                <w:sz w:val="20"/>
                <w:szCs w:val="20"/>
              </w:rPr>
              <w:t>M/S</w:t>
            </w:r>
          </w:p>
        </w:tc>
      </w:tr>
      <w:tr w:rsidR="00FC5072" w:rsidRPr="00D92184" w:rsidTr="00D92184">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b)</w:t>
            </w:r>
            <w:r w:rsidRPr="00D92184">
              <w:rPr>
                <w:rFonts w:ascii="Times New Roman" w:eastAsia="Times New Roman" w:hAnsi="Times New Roman" w:cs="Times New Roman"/>
                <w:color w:val="000000" w:themeColor="text1"/>
                <w:sz w:val="20"/>
                <w:szCs w:val="20"/>
              </w:rPr>
              <w:t xml:space="preserve"> Aile içerisinde salgın hastalık veya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belirtisi ya da tanısı alan kişi bulunması durumunda kuruluşa bilgi verilmesini içeriyor mu?</w:t>
            </w:r>
          </w:p>
        </w:tc>
        <w:tc>
          <w:tcPr>
            <w:tcW w:w="304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color w:val="000000" w:themeColor="text1"/>
              </w:rPr>
            </w:pPr>
            <w:r w:rsidRPr="00D92184">
              <w:rPr>
                <w:rFonts w:ascii="Times New Roman" w:hAnsi="Times New Roman" w:cs="Times New Roman"/>
                <w:b/>
                <w:color w:val="000000" w:themeColor="text1"/>
                <w:sz w:val="20"/>
                <w:szCs w:val="20"/>
              </w:rPr>
              <w:t>M/S</w:t>
            </w:r>
          </w:p>
        </w:tc>
      </w:tr>
      <w:tr w:rsidR="00FC5072" w:rsidRPr="00D92184" w:rsidTr="00D92184">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b/>
                <w:color w:val="000000" w:themeColor="text1"/>
                <w:sz w:val="18"/>
              </w:rPr>
            </w:pPr>
            <w:r w:rsidRPr="00D92184">
              <w:rPr>
                <w:rFonts w:ascii="Times New Roman" w:eastAsia="Times New Roman" w:hAnsi="Times New Roman" w:cs="Times New Roman"/>
                <w:b/>
                <w:color w:val="000000" w:themeColor="text1"/>
                <w:sz w:val="18"/>
              </w:rPr>
              <w:lastRenderedPageBreak/>
              <w:t>(BU)</w:t>
            </w:r>
          </w:p>
        </w:tc>
        <w:tc>
          <w:tcPr>
            <w:tcW w:w="489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 xml:space="preserve">c) </w:t>
            </w:r>
            <w:r w:rsidRPr="00D92184">
              <w:rPr>
                <w:rFonts w:ascii="Times New Roman" w:eastAsia="Times New Roman" w:hAnsi="Times New Roman" w:cs="Times New Roman"/>
                <w:color w:val="000000" w:themeColor="text1"/>
                <w:sz w:val="20"/>
                <w:szCs w:val="20"/>
              </w:rPr>
              <w:t xml:space="preserve">Öğrencilerin bırakılması ve alınması sırasında personel ve velilerin kuruluşun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uymasını içeriyor mu?</w:t>
            </w:r>
          </w:p>
        </w:tc>
        <w:tc>
          <w:tcPr>
            <w:tcW w:w="304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color w:val="000000" w:themeColor="text1"/>
              </w:rPr>
            </w:pPr>
            <w:r w:rsidRPr="00D92184">
              <w:rPr>
                <w:rFonts w:ascii="Times New Roman" w:hAnsi="Times New Roman" w:cs="Times New Roman"/>
                <w:b/>
                <w:color w:val="000000" w:themeColor="text1"/>
                <w:sz w:val="20"/>
                <w:szCs w:val="20"/>
              </w:rPr>
              <w:t>M/S</w:t>
            </w:r>
          </w:p>
        </w:tc>
      </w:tr>
      <w:tr w:rsidR="00FC5072" w:rsidRPr="00D92184" w:rsidTr="00D92184">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d)</w:t>
            </w:r>
            <w:r w:rsidRPr="00D92184">
              <w:rPr>
                <w:rFonts w:ascii="Times New Roman" w:eastAsia="Times New Roman" w:hAnsi="Times New Roman" w:cs="Times New Roman"/>
                <w:color w:val="000000" w:themeColor="text1"/>
                <w:sz w:val="20"/>
                <w:szCs w:val="20"/>
              </w:rPr>
              <w:t xml:space="preserve"> Salgın hastalık riski bulunması durumunda veliler tarafından öğrencinin alınması ile ilgili kuruluş tarafından belirlenen önlemleri içeriyor mu?</w:t>
            </w:r>
          </w:p>
        </w:tc>
        <w:tc>
          <w:tcPr>
            <w:tcW w:w="304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color w:val="000000" w:themeColor="text1"/>
              </w:rPr>
            </w:pPr>
            <w:r w:rsidRPr="00D92184">
              <w:rPr>
                <w:rFonts w:ascii="Times New Roman" w:hAnsi="Times New Roman" w:cs="Times New Roman"/>
                <w:b/>
                <w:color w:val="000000" w:themeColor="text1"/>
                <w:sz w:val="20"/>
                <w:szCs w:val="20"/>
              </w:rPr>
              <w:t>M/S</w:t>
            </w:r>
          </w:p>
        </w:tc>
      </w:tr>
      <w:tr w:rsidR="00FC5072" w:rsidRPr="00D92184" w:rsidTr="00D92184">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b/>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e)</w:t>
            </w:r>
            <w:r w:rsidRPr="00D92184">
              <w:rPr>
                <w:rFonts w:ascii="Times New Roman" w:eastAsia="Times New Roman" w:hAnsi="Times New Roman" w:cs="Times New Roman"/>
                <w:color w:val="000000" w:themeColor="text1"/>
                <w:sz w:val="20"/>
                <w:szCs w:val="20"/>
              </w:rPr>
              <w:t xml:space="preserve"> Salgın hastalık dönemlerine özgü riskli gruplarda yer alan kişilerin öğrencileri bırakıp almamasını içeriyor mu? </w:t>
            </w:r>
          </w:p>
        </w:tc>
        <w:tc>
          <w:tcPr>
            <w:tcW w:w="304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C5072" w:rsidRPr="00D92184" w:rsidRDefault="00FC5072" w:rsidP="00582385">
            <w:pPr>
              <w:jc w:val="center"/>
              <w:rPr>
                <w:color w:val="000000" w:themeColor="text1"/>
              </w:rPr>
            </w:pPr>
            <w:r w:rsidRPr="00D92184">
              <w:rPr>
                <w:rFonts w:ascii="Times New Roman" w:hAnsi="Times New Roman" w:cs="Times New Roman"/>
                <w:b/>
                <w:color w:val="000000" w:themeColor="text1"/>
                <w:sz w:val="20"/>
                <w:szCs w:val="20"/>
              </w:rPr>
              <w:t>M/S</w:t>
            </w:r>
          </w:p>
        </w:tc>
      </w:tr>
      <w:tr w:rsidR="00FC5072" w:rsidRPr="00D92184" w:rsidTr="00D92184">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C5072" w:rsidRPr="00D92184" w:rsidRDefault="00FC5072"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FC5072" w:rsidRPr="00D92184" w:rsidRDefault="00FC5072"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f)</w:t>
            </w:r>
            <w:r w:rsidRPr="00D92184">
              <w:rPr>
                <w:rFonts w:ascii="Times New Roman" w:eastAsia="Times New Roman" w:hAnsi="Times New Roman" w:cs="Times New Roman"/>
                <w:color w:val="000000" w:themeColor="text1"/>
                <w:sz w:val="20"/>
                <w:szCs w:val="20"/>
              </w:rPr>
              <w:t xml:space="preserve"> Belirlenen yöntem ve ortaya konan şartların uygulamaların sürekliliği, kontrol altına alınmış mı?</w:t>
            </w:r>
          </w:p>
        </w:tc>
        <w:tc>
          <w:tcPr>
            <w:tcW w:w="3044" w:type="dxa"/>
            <w:tcBorders>
              <w:top w:val="single" w:sz="4" w:space="0" w:color="auto"/>
              <w:left w:val="single" w:sz="4" w:space="0" w:color="000000"/>
              <w:bottom w:val="single" w:sz="4" w:space="0" w:color="000000"/>
              <w:right w:val="single" w:sz="4" w:space="0" w:color="000000"/>
            </w:tcBorders>
            <w:vAlign w:val="center"/>
          </w:tcPr>
          <w:p w:rsidR="00FC5072" w:rsidRPr="00D92184" w:rsidRDefault="00FC5072" w:rsidP="00090B69">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Veli Bilgilendirme</w:t>
            </w:r>
            <w:r>
              <w:rPr>
                <w:rFonts w:ascii="Times New Roman" w:hAnsi="Times New Roman" w:cs="Times New Roman"/>
                <w:color w:val="000000" w:themeColor="text1"/>
                <w:sz w:val="20"/>
                <w:szCs w:val="20"/>
              </w:rPr>
              <w:t xml:space="preserve"> ve </w:t>
            </w:r>
            <w:r w:rsidRPr="00D92184">
              <w:rPr>
                <w:rFonts w:ascii="Times New Roman" w:hAnsi="Times New Roman" w:cs="Times New Roman"/>
                <w:color w:val="000000" w:themeColor="text1"/>
                <w:sz w:val="20"/>
                <w:szCs w:val="20"/>
              </w:rPr>
              <w:t>Taahhütname</w:t>
            </w:r>
            <w:r>
              <w:rPr>
                <w:rFonts w:ascii="Times New Roman" w:hAnsi="Times New Roman" w:cs="Times New Roman"/>
                <w:color w:val="000000" w:themeColor="text1"/>
                <w:sz w:val="20"/>
                <w:szCs w:val="20"/>
              </w:rPr>
              <w:t xml:space="preserve"> Formu</w:t>
            </w:r>
          </w:p>
        </w:tc>
        <w:tc>
          <w:tcPr>
            <w:tcW w:w="992" w:type="dxa"/>
            <w:tcBorders>
              <w:top w:val="single" w:sz="4" w:space="0" w:color="auto"/>
              <w:left w:val="single" w:sz="4" w:space="0" w:color="000000"/>
              <w:bottom w:val="single" w:sz="4" w:space="0" w:color="000000"/>
              <w:right w:val="single" w:sz="4" w:space="0" w:color="000000"/>
            </w:tcBorders>
            <w:vAlign w:val="center"/>
          </w:tcPr>
          <w:p w:rsidR="00FC5072" w:rsidRPr="00D92184" w:rsidRDefault="00FC5072"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C5072" w:rsidRPr="00D92184" w:rsidRDefault="00FC5072"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D92184" w:rsidRPr="00D92184" w:rsidTr="00D92184">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15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girişlerine personel, öğrenci, veli ve ziyaretçilerin el </w:t>
            </w:r>
            <w:proofErr w:type="gramStart"/>
            <w:r w:rsidRPr="00D92184">
              <w:rPr>
                <w:rFonts w:ascii="Times New Roman" w:eastAsia="Times New Roman" w:hAnsi="Times New Roman" w:cs="Times New Roman"/>
                <w:color w:val="000000" w:themeColor="text1"/>
                <w:sz w:val="20"/>
                <w:szCs w:val="20"/>
              </w:rPr>
              <w:t>hijyenini</w:t>
            </w:r>
            <w:proofErr w:type="gramEnd"/>
            <w:r w:rsidRPr="00D92184">
              <w:rPr>
                <w:rFonts w:ascii="Times New Roman" w:eastAsia="Times New Roman" w:hAnsi="Times New Roman" w:cs="Times New Roman"/>
                <w:color w:val="000000" w:themeColor="text1"/>
                <w:sz w:val="20"/>
                <w:szCs w:val="20"/>
              </w:rPr>
              <w:t xml:space="preserve"> sağlayabilmeleri için gerekli altyapı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Bina Girişlerine El Dezenfektanı Yerleştirilmesi</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a)</w:t>
            </w:r>
            <w:r w:rsidRPr="00D92184">
              <w:rPr>
                <w:rFonts w:ascii="Times New Roman" w:eastAsia="Times New Roman" w:hAnsi="Times New Roman" w:cs="Times New Roman"/>
                <w:color w:val="000000" w:themeColor="text1"/>
                <w:sz w:val="20"/>
                <w:szCs w:val="20"/>
              </w:rPr>
              <w:t xml:space="preserve"> Kuruluşun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öğretmen, öğrenci ve diğer çalışanların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kullanımı için gerekli bilgilendirme ve kontroller gerektiğinde yapılmakta mı?</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6437E0"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Giriş Talimatı</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b)</w:t>
            </w:r>
            <w:r w:rsidRPr="00D92184">
              <w:rPr>
                <w:rFonts w:ascii="Times New Roman" w:eastAsia="Times New Roman" w:hAnsi="Times New Roman" w:cs="Times New Roman"/>
                <w:color w:val="000000" w:themeColor="text1"/>
                <w:sz w:val="20"/>
                <w:szCs w:val="20"/>
              </w:rPr>
              <w:t xml:space="preserve"> Kuruluşun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kuruluşta bulunan herkesin </w:t>
            </w:r>
            <w:proofErr w:type="spellStart"/>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’leri</w:t>
            </w:r>
            <w:proofErr w:type="spellEnd"/>
            <w:r w:rsidRPr="00D92184">
              <w:rPr>
                <w:rFonts w:ascii="Times New Roman" w:eastAsia="Times New Roman" w:hAnsi="Times New Roman" w:cs="Times New Roman"/>
                <w:color w:val="000000" w:themeColor="text1"/>
                <w:sz w:val="20"/>
                <w:szCs w:val="20"/>
              </w:rPr>
              <w:t xml:space="preserve"> kuralına uygun kullanımı için gerekli bilgilendirme ve kontroller gerektiğinde yapılmakta mı?</w:t>
            </w:r>
          </w:p>
        </w:tc>
        <w:tc>
          <w:tcPr>
            <w:tcW w:w="3044" w:type="dxa"/>
            <w:tcBorders>
              <w:top w:val="single" w:sz="4" w:space="0" w:color="auto"/>
              <w:left w:val="single" w:sz="4" w:space="0" w:color="000000"/>
              <w:bottom w:val="single" w:sz="4" w:space="0" w:color="auto"/>
              <w:right w:val="single" w:sz="4" w:space="0" w:color="000000"/>
            </w:tcBorders>
            <w:vAlign w:val="center"/>
          </w:tcPr>
          <w:p w:rsidR="00582385" w:rsidRPr="00D92184" w:rsidRDefault="003E5C81" w:rsidP="00AD30C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KKD</w:t>
            </w:r>
            <w:r w:rsidR="006437E0" w:rsidRPr="00D92184">
              <w:rPr>
                <w:rFonts w:ascii="Times New Roman" w:hAnsi="Times New Roman" w:cs="Times New Roman"/>
                <w:color w:val="000000" w:themeColor="text1"/>
                <w:sz w:val="20"/>
                <w:szCs w:val="20"/>
              </w:rPr>
              <w:t xml:space="preserve"> Kullanım Talimatı</w:t>
            </w:r>
            <w:r w:rsidRPr="00D92184">
              <w:rPr>
                <w:rFonts w:ascii="Times New Roman" w:hAnsi="Times New Roman" w:cs="Times New Roman"/>
                <w:color w:val="000000" w:themeColor="text1"/>
                <w:sz w:val="20"/>
                <w:szCs w:val="20"/>
              </w:rPr>
              <w:t xml:space="preserve"> Ve</w:t>
            </w:r>
            <w:r w:rsidR="006437E0" w:rsidRPr="00D92184">
              <w:rPr>
                <w:rFonts w:ascii="Times New Roman" w:hAnsi="Times New Roman" w:cs="Times New Roman"/>
                <w:color w:val="000000" w:themeColor="text1"/>
                <w:sz w:val="20"/>
                <w:szCs w:val="20"/>
              </w:rPr>
              <w:t xml:space="preserve"> Afişleri</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D92184" w:rsidRDefault="00582385"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c)</w:t>
            </w:r>
            <w:r w:rsidRPr="00D92184">
              <w:rPr>
                <w:rFonts w:ascii="Times New Roman" w:eastAsia="Times New Roman" w:hAnsi="Times New Roman" w:cs="Times New Roman"/>
                <w:color w:val="000000" w:themeColor="text1"/>
                <w:sz w:val="20"/>
                <w:szCs w:val="20"/>
              </w:rPr>
              <w:t xml:space="preserve"> Kuruluşun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kuruluşta bulunanların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değiştirirken dikkat edilmesi gereken hususlar konusunda bilgilendirme ve kontroller gerektiğinde yapılmakta mı?</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3E5C81"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KKD</w:t>
            </w:r>
            <w:r w:rsidR="006437E0" w:rsidRPr="00D92184">
              <w:rPr>
                <w:rFonts w:ascii="Times New Roman" w:hAnsi="Times New Roman" w:cs="Times New Roman"/>
                <w:color w:val="000000" w:themeColor="text1"/>
                <w:sz w:val="20"/>
                <w:szCs w:val="20"/>
              </w:rPr>
              <w:t xml:space="preserve"> Kullanım Talimatı</w:t>
            </w:r>
            <w:r w:rsidRPr="00D92184">
              <w:rPr>
                <w:rFonts w:ascii="Times New Roman" w:hAnsi="Times New Roman" w:cs="Times New Roman"/>
                <w:color w:val="000000" w:themeColor="text1"/>
                <w:sz w:val="20"/>
                <w:szCs w:val="20"/>
              </w:rPr>
              <w:t xml:space="preserve"> Ve </w:t>
            </w:r>
            <w:r w:rsidR="006437E0" w:rsidRPr="00D92184">
              <w:rPr>
                <w:rFonts w:ascii="Times New Roman" w:hAnsi="Times New Roman" w:cs="Times New Roman"/>
                <w:color w:val="000000" w:themeColor="text1"/>
                <w:sz w:val="20"/>
                <w:szCs w:val="20"/>
              </w:rPr>
              <w:t>Afişleri</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16 (BU)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pBdr>
                <w:top w:val="nil"/>
                <w:left w:val="nil"/>
                <w:bottom w:val="nil"/>
                <w:right w:val="nil"/>
                <w:between w:val="nil"/>
              </w:pBdr>
              <w:jc w:val="both"/>
              <w:rPr>
                <w:color w:val="000000" w:themeColor="text1"/>
              </w:rPr>
            </w:pPr>
            <w:r w:rsidRPr="00D92184">
              <w:rPr>
                <w:rFonts w:ascii="Times New Roman" w:eastAsia="Times New Roman" w:hAnsi="Times New Roman" w:cs="Times New Roman"/>
                <w:b/>
                <w:color w:val="000000" w:themeColor="text1"/>
                <w:sz w:val="20"/>
                <w:szCs w:val="20"/>
              </w:rPr>
              <w:t>a)</w:t>
            </w:r>
            <w:r w:rsidRPr="00D92184">
              <w:rPr>
                <w:rFonts w:ascii="Times New Roman" w:eastAsia="Times New Roman" w:hAnsi="Times New Roman" w:cs="Times New Roman"/>
                <w:color w:val="000000" w:themeColor="text1"/>
                <w:sz w:val="20"/>
                <w:szCs w:val="20"/>
              </w:rPr>
              <w:t xml:space="preserve"> Kuruluşun tüm alanlarında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için gerekli kaynaklar sağlanmış mı?</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İhtiyaç Duyulan Alanlara El Dezenfektanı Yerleştirilmesi</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b)</w:t>
            </w:r>
            <w:r w:rsidRPr="00D92184">
              <w:rPr>
                <w:rFonts w:ascii="Times New Roman" w:eastAsia="Times New Roman" w:hAnsi="Times New Roman" w:cs="Times New Roman"/>
                <w:color w:val="000000" w:themeColor="text1"/>
                <w:sz w:val="20"/>
                <w:szCs w:val="20"/>
              </w:rPr>
              <w:t xml:space="preserve"> </w:t>
            </w:r>
            <w:r w:rsidRPr="00D92184">
              <w:rPr>
                <w:rFonts w:ascii="Times New Roman" w:hAnsi="Times New Roman" w:cs="Times New Roman"/>
                <w:color w:val="000000" w:themeColor="text1"/>
                <w:sz w:val="20"/>
                <w:szCs w:val="20"/>
              </w:rPr>
              <w:t xml:space="preserve"> E</w:t>
            </w:r>
            <w:r w:rsidRPr="00D92184">
              <w:rPr>
                <w:rFonts w:ascii="Times New Roman" w:eastAsia="Times New Roman" w:hAnsi="Times New Roman" w:cs="Times New Roman"/>
                <w:color w:val="000000" w:themeColor="text1"/>
                <w:sz w:val="20"/>
                <w:szCs w:val="20"/>
              </w:rPr>
              <w:t xml:space="preserv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için gerekli kaynakların sürekliliğinin sağlanması ile ilgili kontrol kriterleri belirlenerek kontrolün gerçekleştirilmesi sağlanmakta mı?</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6437E0" w:rsidP="0058238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Temizlik Ve Dezenfeksiyon Kontrol Formları</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82385">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YÜKLENİCİLER, DIŞ SERVİS / HİZMET SUNUCULARI, ÜRÜN VE HİZMET TEDARİKÇİLERİ</w:t>
            </w:r>
          </w:p>
        </w:tc>
      </w:tr>
      <w:tr w:rsidR="00D92184" w:rsidRPr="00D92184" w:rsidTr="00D92184">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ind w:right="-20"/>
              <w:jc w:val="center"/>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18"/>
              </w:rPr>
              <w:t>1(KU)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a)</w:t>
            </w:r>
            <w:r w:rsidRPr="00D92184">
              <w:rPr>
                <w:rFonts w:ascii="Times New Roman" w:eastAsia="Times New Roman" w:hAnsi="Times New Roman" w:cs="Times New Roman"/>
                <w:color w:val="000000" w:themeColor="text1"/>
                <w:sz w:val="20"/>
                <w:szCs w:val="20"/>
              </w:rPr>
              <w:t xml:space="preserve"> Kuruluş tarafından uyulması gereken temizlik,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önlemleri ve kurallarına dair tedarikçilerini bilgilendirmiş ve güvence altına almış mı? </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6437E0"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ind w:right="-20"/>
              <w:jc w:val="center"/>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18"/>
              </w:rPr>
              <w:t>(KU)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ind w:right="-20"/>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b)</w:t>
            </w:r>
            <w:r w:rsidRPr="00D92184">
              <w:rPr>
                <w:rFonts w:ascii="Times New Roman" w:eastAsia="Times New Roman" w:hAnsi="Times New Roman" w:cs="Times New Roman"/>
                <w:color w:val="000000" w:themeColor="text1"/>
                <w:sz w:val="20"/>
                <w:szCs w:val="20"/>
              </w:rPr>
              <w:t xml:space="preserve"> Tedarikçilerin belirlenen önlem ve kurallara uymaları konusunda gerekli kontrol tedbirleri uygulanmakta mı?</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6437E0"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ind w:right="-20"/>
              <w:jc w:val="center"/>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18"/>
              </w:rPr>
              <w:t>2(KU)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dışarıdan tedarik edilen </w:t>
            </w:r>
            <w:proofErr w:type="gramStart"/>
            <w:r w:rsidRPr="00D92184">
              <w:rPr>
                <w:rFonts w:ascii="Times New Roman" w:eastAsia="Times New Roman" w:hAnsi="Times New Roman" w:cs="Times New Roman"/>
                <w:color w:val="000000" w:themeColor="text1"/>
                <w:sz w:val="20"/>
                <w:szCs w:val="20"/>
              </w:rPr>
              <w:t>proses</w:t>
            </w:r>
            <w:proofErr w:type="gramEnd"/>
            <w:r w:rsidRPr="00D92184">
              <w:rPr>
                <w:rFonts w:ascii="Times New Roman" w:eastAsia="Times New Roman" w:hAnsi="Times New Roman" w:cs="Times New Roman"/>
                <w:color w:val="000000" w:themeColor="text1"/>
                <w:sz w:val="20"/>
                <w:szCs w:val="20"/>
              </w:rPr>
              <w:t>, ürün ve hizmetlerin, kuruluşun hijyen sanitasyon uygulamalarını olumsuz şekilde etkilememesini güvence altına almış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6437E0"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18"/>
              </w:rPr>
              <w:t>3(KU)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Tedarikçi araçları ile ilgili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kontrolleri yapılıyor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6437E0"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EĞİTİM</w:t>
            </w:r>
          </w:p>
        </w:tc>
      </w:tr>
      <w:tr w:rsidR="00D92184" w:rsidRPr="00D92184" w:rsidTr="00D92184">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jc w:val="center"/>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18"/>
                <w:szCs w:val="20"/>
              </w:rPr>
              <w:t>1 (BU)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Kuruluş en az aşağıdaki eğitimleri bir plan dâhilinde gerçekleştirmiş, öğrenci ve personel yetkinliğini sağlayarak kayıtlarını muhafaza etmiş mi?</w:t>
            </w:r>
          </w:p>
          <w:p w:rsidR="00AD30C4" w:rsidRPr="00D92184" w:rsidRDefault="00AD30C4" w:rsidP="00546238">
            <w:pPr>
              <w:jc w:val="both"/>
              <w:rPr>
                <w:rFonts w:ascii="Times New Roman" w:eastAsia="Times New Roman" w:hAnsi="Times New Roman" w:cs="Times New Roman"/>
                <w:color w:val="000000" w:themeColor="text1"/>
                <w:sz w:val="20"/>
                <w:szCs w:val="20"/>
              </w:rPr>
            </w:pPr>
          </w:p>
          <w:p w:rsidR="00AD30C4" w:rsidRPr="00D92184" w:rsidRDefault="00AD30C4" w:rsidP="00546238">
            <w:pPr>
              <w:pStyle w:val="ListeParagraf"/>
              <w:widowControl w:val="0"/>
              <w:numPr>
                <w:ilvl w:val="0"/>
                <w:numId w:val="24"/>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Standart Enfeksiyon Kontrol Önlemleri (SEKÖ);</w:t>
            </w:r>
          </w:p>
          <w:p w:rsidR="00AD30C4" w:rsidRPr="00D92184" w:rsidRDefault="00AD30C4" w:rsidP="00546238">
            <w:pPr>
              <w:pStyle w:val="ListeParagraf"/>
              <w:widowControl w:val="0"/>
              <w:numPr>
                <w:ilvl w:val="0"/>
                <w:numId w:val="24"/>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Bulaş Bazlı Önlemler (BBÖ);</w:t>
            </w:r>
          </w:p>
          <w:p w:rsidR="00AD30C4" w:rsidRPr="00D92184" w:rsidRDefault="00AD30C4" w:rsidP="00546238">
            <w:pPr>
              <w:pStyle w:val="ListeParagraf"/>
              <w:widowControl w:val="0"/>
              <w:numPr>
                <w:ilvl w:val="0"/>
                <w:numId w:val="24"/>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Salgın hastalık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belirtileri ve yayılımı hakkında:</w:t>
            </w:r>
          </w:p>
          <w:p w:rsidR="00AD30C4" w:rsidRPr="00D92184" w:rsidRDefault="00AD30C4" w:rsidP="00546238">
            <w:pPr>
              <w:pStyle w:val="ListeParagraf"/>
              <w:widowControl w:val="0"/>
              <w:numPr>
                <w:ilvl w:val="0"/>
                <w:numId w:val="25"/>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Öğrencilerin ve personelin kendisinde belirtiler ve/veya hastalık görüldüğünde yapılacaklar;</w:t>
            </w:r>
          </w:p>
          <w:p w:rsidR="00AD30C4" w:rsidRPr="00D92184" w:rsidRDefault="00AD30C4" w:rsidP="00546238">
            <w:pPr>
              <w:pStyle w:val="ListeParagraf"/>
              <w:widowControl w:val="0"/>
              <w:numPr>
                <w:ilvl w:val="0"/>
                <w:numId w:val="25"/>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Hastalığın yayılmaması için yapacakları/yapılacaklar;</w:t>
            </w:r>
          </w:p>
          <w:p w:rsidR="00AD30C4" w:rsidRPr="00D92184" w:rsidRDefault="00AD30C4"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Kişisel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el hijyeni,</w:t>
            </w:r>
          </w:p>
          <w:p w:rsidR="00AD30C4" w:rsidRPr="00D92184" w:rsidRDefault="003E5C81"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color w:val="000000" w:themeColor="text1"/>
                <w:sz w:val="20"/>
                <w:szCs w:val="20"/>
              </w:rPr>
            </w:pPr>
            <w:proofErr w:type="spellStart"/>
            <w:r w:rsidRPr="00D92184">
              <w:rPr>
                <w:rFonts w:ascii="Times New Roman" w:eastAsia="Times New Roman" w:hAnsi="Times New Roman" w:cs="Times New Roman"/>
                <w:color w:val="000000" w:themeColor="text1"/>
                <w:sz w:val="20"/>
                <w:szCs w:val="20"/>
              </w:rPr>
              <w:t>KKD</w:t>
            </w:r>
            <w:r w:rsidR="00AD30C4" w:rsidRPr="00D92184">
              <w:rPr>
                <w:rFonts w:ascii="Times New Roman" w:eastAsia="Times New Roman" w:hAnsi="Times New Roman" w:cs="Times New Roman"/>
                <w:color w:val="000000" w:themeColor="text1"/>
                <w:sz w:val="20"/>
                <w:szCs w:val="20"/>
              </w:rPr>
              <w:t>’nin</w:t>
            </w:r>
            <w:proofErr w:type="spellEnd"/>
            <w:r w:rsidR="00AD30C4" w:rsidRPr="00D92184">
              <w:rPr>
                <w:rFonts w:ascii="Times New Roman" w:eastAsia="Times New Roman" w:hAnsi="Times New Roman" w:cs="Times New Roman"/>
                <w:color w:val="000000" w:themeColor="text1"/>
                <w:sz w:val="20"/>
                <w:szCs w:val="20"/>
              </w:rPr>
              <w:t xml:space="preserve"> kullanılması</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6437E0"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Öğrenci Ve Personel (Öğretmen, İdareci, Memur, Güvenlik, Aşçı Vb.) Eğitim Planı Ve Formları</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rPr>
              <w:t>M/S</w:t>
            </w:r>
          </w:p>
        </w:tc>
      </w:tr>
      <w:tr w:rsidR="00D92184" w:rsidRPr="00D92184" w:rsidTr="00D92184">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tabs>
                <w:tab w:val="left" w:pos="11340"/>
              </w:tabs>
              <w:ind w:right="-2"/>
              <w:jc w:val="center"/>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tabs>
                <w:tab w:val="left" w:pos="11340"/>
              </w:tabs>
              <w:ind w:right="-2"/>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Temizlik personeli eğitimlerinde ayrıca;</w:t>
            </w:r>
          </w:p>
          <w:p w:rsidR="00AD30C4" w:rsidRPr="00D92184" w:rsidRDefault="00AD30C4"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Temizlik yapılmadan önce, yapılırken ve yapıldıktan sonra dikkat edilmesi gereken hususlar,</w:t>
            </w:r>
          </w:p>
          <w:p w:rsidR="00AD30C4" w:rsidRPr="00D92184" w:rsidRDefault="00AD30C4"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İşyerinde kullanılan temizlik ki</w:t>
            </w:r>
            <w:sdt>
              <w:sdtPr>
                <w:rPr>
                  <w:rFonts w:ascii="Times New Roman" w:eastAsia="Times New Roman" w:hAnsi="Times New Roman" w:cs="Times New Roman"/>
                  <w:color w:val="000000" w:themeColor="text1"/>
                  <w:sz w:val="20"/>
                  <w:szCs w:val="20"/>
                </w:rPr>
                <w:tag w:val="goog_rdk_1"/>
                <w:id w:val="-753123856"/>
              </w:sdtPr>
              <w:sdtEndPr/>
              <w:sdtContent/>
            </w:sdt>
            <w:r w:rsidRPr="00D92184">
              <w:rPr>
                <w:rFonts w:ascii="Times New Roman" w:eastAsia="Times New Roman" w:hAnsi="Times New Roman" w:cs="Times New Roman"/>
                <w:color w:val="000000" w:themeColor="text1"/>
                <w:sz w:val="20"/>
                <w:szCs w:val="20"/>
              </w:rPr>
              <w:t>myasallarının tehlikelerini, atıkların toplanması ve imhasını</w:t>
            </w:r>
          </w:p>
          <w:p w:rsidR="00AD30C4" w:rsidRPr="00D92184" w:rsidRDefault="00AD30C4" w:rsidP="00546238">
            <w:pPr>
              <w:jc w:val="both"/>
              <w:rPr>
                <w:rFonts w:ascii="Times New Roman" w:eastAsia="Times New Roman" w:hAnsi="Times New Roman" w:cs="Times New Roman"/>
                <w:color w:val="000000" w:themeColor="text1"/>
                <w:sz w:val="20"/>
                <w:szCs w:val="20"/>
              </w:rPr>
            </w:pPr>
            <w:proofErr w:type="gramStart"/>
            <w:r w:rsidRPr="00D92184">
              <w:rPr>
                <w:rFonts w:ascii="Times New Roman" w:eastAsia="Times New Roman" w:hAnsi="Times New Roman" w:cs="Times New Roman"/>
                <w:color w:val="000000" w:themeColor="text1"/>
                <w:sz w:val="20"/>
                <w:szCs w:val="20"/>
              </w:rPr>
              <w:t>içermekte</w:t>
            </w:r>
            <w:proofErr w:type="gramEnd"/>
            <w:r w:rsidRPr="00D92184">
              <w:rPr>
                <w:rFonts w:ascii="Times New Roman" w:eastAsia="Times New Roman" w:hAnsi="Times New Roman" w:cs="Times New Roman"/>
                <w:color w:val="000000" w:themeColor="text1"/>
                <w:sz w:val="20"/>
                <w:szCs w:val="20"/>
              </w:rPr>
              <w:t xml:space="preserve"> mi?</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6437E0"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Temizlik Personeli (Öğretmen, İdareci, Memur, Güvenlik, Aşçı Vb.) Eğitim Planı Ve Formları</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rPr>
              <w:t>M/S</w:t>
            </w:r>
          </w:p>
        </w:tc>
      </w:tr>
      <w:tr w:rsidR="00D92184" w:rsidRPr="00D92184" w:rsidTr="00D92184">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ind w:right="-20"/>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Özel eğitim ihtiyacı olan bireylerin eğitime erişimlerini kolaylaştırmak için belirlenen özel eğitim politikaları belirlenmiş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6437E0" w:rsidP="00AD30C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Özel Eğitim İhtiyacı Olanların (Öğretmen, İdareci, Memur, Güvenlik, Aşçı Vb.) Eğitim Planı Ve Formları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rPr>
              <w:t>M/S</w:t>
            </w:r>
          </w:p>
        </w:tc>
      </w:tr>
      <w:tr w:rsidR="00D92184" w:rsidRPr="00D92184"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ATIK YÖNETİMİ</w:t>
            </w:r>
          </w:p>
        </w:tc>
      </w:tr>
      <w:tr w:rsidR="00D92184" w:rsidRPr="00D92184" w:rsidTr="00D92184">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40" w:line="312" w:lineRule="auto"/>
              <w:ind w:right="60"/>
              <w:jc w:val="center"/>
              <w:rPr>
                <w:rFonts w:ascii="Times New Roman" w:hAnsi="Times New Roman" w:cs="Times New Roman"/>
                <w:b/>
                <w:bCs/>
                <w:color w:val="000000" w:themeColor="text1"/>
                <w:sz w:val="18"/>
              </w:rPr>
            </w:pPr>
            <w:r w:rsidRPr="00D92184">
              <w:rPr>
                <w:rFonts w:ascii="Times New Roman" w:hAnsi="Times New Roman" w:cs="Times New Roman"/>
                <w:b/>
                <w:bCs/>
                <w:color w:val="000000" w:themeColor="text1"/>
                <w:sz w:val="18"/>
              </w:rPr>
              <w:t>1(BU)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Atık yönetimi ile ilgili yöntem belirlenmiş mi?</w:t>
            </w:r>
          </w:p>
          <w:p w:rsidR="00AD30C4" w:rsidRPr="00D92184" w:rsidRDefault="00AD30C4"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Sağlık otoritelerince belirlenmesi halinde salgın hastalık durumlarına özgü, atık yönetimi kurallarına uygun hareket edilmesi sağlanmış mı?</w:t>
            </w:r>
          </w:p>
        </w:tc>
        <w:tc>
          <w:tcPr>
            <w:tcW w:w="3044" w:type="dxa"/>
            <w:tcBorders>
              <w:top w:val="single" w:sz="4" w:space="0" w:color="000000"/>
              <w:left w:val="single" w:sz="4" w:space="0" w:color="000000"/>
              <w:bottom w:val="single" w:sz="4" w:space="0" w:color="000000"/>
              <w:right w:val="single" w:sz="4" w:space="0" w:color="000000"/>
            </w:tcBorders>
          </w:tcPr>
          <w:p w:rsidR="00AD30C4" w:rsidRPr="00D92184" w:rsidRDefault="006437E0" w:rsidP="00AD30C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Atık Yönetimi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pStyle w:val="ListeParagraf"/>
              <w:spacing w:before="40" w:line="312" w:lineRule="auto"/>
              <w:ind w:left="0" w:right="60"/>
              <w:jc w:val="center"/>
              <w:rPr>
                <w:rFonts w:ascii="Times New Roman" w:hAnsi="Times New Roman" w:cs="Times New Roman"/>
                <w:b/>
                <w:bCs/>
                <w:color w:val="000000" w:themeColor="text1"/>
                <w:sz w:val="18"/>
              </w:rPr>
            </w:pPr>
          </w:p>
          <w:p w:rsidR="0081269A" w:rsidRPr="00D92184" w:rsidRDefault="0081269A" w:rsidP="00546238">
            <w:pPr>
              <w:pStyle w:val="ListeParagraf"/>
              <w:spacing w:before="40" w:line="312" w:lineRule="auto"/>
              <w:ind w:left="0" w:right="60"/>
              <w:jc w:val="center"/>
              <w:rPr>
                <w:rFonts w:ascii="Times New Roman" w:hAnsi="Times New Roman" w:cs="Times New Roman"/>
                <w:b/>
                <w:bCs/>
                <w:color w:val="000000" w:themeColor="text1"/>
                <w:sz w:val="18"/>
              </w:rPr>
            </w:pPr>
            <w:r w:rsidRPr="00D92184">
              <w:rPr>
                <w:rFonts w:ascii="Times New Roman" w:hAnsi="Times New Roman" w:cs="Times New Roman"/>
                <w:b/>
                <w:bCs/>
                <w:color w:val="000000" w:themeColor="text1"/>
                <w:sz w:val="18"/>
              </w:rPr>
              <w:t>2(BU)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Atık geçici depolama alanı, mevzuat gereksinimlerini karşılayacak şekilde diğer alanlar ve çevreden ayrılmış mı?</w:t>
            </w:r>
          </w:p>
        </w:tc>
        <w:tc>
          <w:tcPr>
            <w:tcW w:w="3044" w:type="dxa"/>
            <w:tcBorders>
              <w:top w:val="single" w:sz="4" w:space="0" w:color="000000"/>
              <w:left w:val="single" w:sz="4" w:space="0" w:color="000000"/>
              <w:bottom w:val="single" w:sz="4" w:space="0" w:color="000000"/>
              <w:right w:val="single" w:sz="4" w:space="0" w:color="000000"/>
            </w:tcBorders>
          </w:tcPr>
          <w:p w:rsidR="0081269A" w:rsidRPr="00D92184" w:rsidRDefault="006437E0">
            <w:pPr>
              <w:rPr>
                <w:color w:val="000000" w:themeColor="text1"/>
              </w:rPr>
            </w:pPr>
            <w:r w:rsidRPr="00D92184">
              <w:rPr>
                <w:rFonts w:ascii="Times New Roman" w:hAnsi="Times New Roman" w:cs="Times New Roman"/>
                <w:color w:val="000000" w:themeColor="text1"/>
                <w:sz w:val="20"/>
                <w:szCs w:val="20"/>
              </w:rPr>
              <w:t>Atık Yönetimi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jc w:val="center"/>
              <w:rPr>
                <w:rFonts w:ascii="Times New Roman" w:hAnsi="Times New Roman" w:cs="Times New Roman"/>
                <w:b/>
                <w:color w:val="000000" w:themeColor="text1"/>
                <w:sz w:val="18"/>
              </w:rPr>
            </w:pPr>
            <w:r w:rsidRPr="00D92184">
              <w:rPr>
                <w:rFonts w:ascii="Times New Roman" w:hAnsi="Times New Roman" w:cs="Times New Roman"/>
                <w:b/>
                <w:color w:val="000000" w:themeColor="text1"/>
                <w:sz w:val="18"/>
              </w:rPr>
              <w:t>3(BU)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Sıvı ve katı atık geçici depolama alanı, atıkların her tasfiyesinden/uzaklaştırılmasından sonra temizlenmekte mi?</w:t>
            </w:r>
          </w:p>
        </w:tc>
        <w:tc>
          <w:tcPr>
            <w:tcW w:w="3044" w:type="dxa"/>
            <w:tcBorders>
              <w:top w:val="single" w:sz="4" w:space="0" w:color="000000"/>
              <w:left w:val="single" w:sz="4" w:space="0" w:color="000000"/>
              <w:bottom w:val="single" w:sz="4" w:space="0" w:color="000000"/>
              <w:right w:val="single" w:sz="4" w:space="0" w:color="000000"/>
            </w:tcBorders>
          </w:tcPr>
          <w:p w:rsidR="0081269A" w:rsidRPr="00D92184" w:rsidRDefault="006437E0">
            <w:pPr>
              <w:rPr>
                <w:color w:val="000000" w:themeColor="text1"/>
              </w:rPr>
            </w:pPr>
            <w:r w:rsidRPr="00D92184">
              <w:rPr>
                <w:rFonts w:ascii="Times New Roman" w:hAnsi="Times New Roman" w:cs="Times New Roman"/>
                <w:color w:val="000000" w:themeColor="text1"/>
                <w:sz w:val="20"/>
                <w:szCs w:val="20"/>
              </w:rPr>
              <w:t>Atık Yönetimi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pStyle w:val="ListeParagraf"/>
              <w:spacing w:before="40" w:line="312" w:lineRule="auto"/>
              <w:ind w:left="0" w:right="60"/>
              <w:jc w:val="center"/>
              <w:rPr>
                <w:rFonts w:ascii="Times New Roman" w:hAnsi="Times New Roman" w:cs="Times New Roman"/>
                <w:b/>
                <w:bCs/>
                <w:color w:val="000000" w:themeColor="text1"/>
                <w:sz w:val="18"/>
              </w:rPr>
            </w:pPr>
            <w:r w:rsidRPr="00D92184">
              <w:rPr>
                <w:rFonts w:ascii="Times New Roman" w:hAnsi="Times New Roman" w:cs="Times New Roman"/>
                <w:b/>
                <w:bCs/>
                <w:color w:val="000000" w:themeColor="text1"/>
                <w:sz w:val="18"/>
              </w:rPr>
              <w:t>4(BU)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Araç, taşıyıcı ve konteynerler; bakımlı, temiz ve uygun durumda tutulmakta mı?</w:t>
            </w:r>
          </w:p>
        </w:tc>
        <w:tc>
          <w:tcPr>
            <w:tcW w:w="3044" w:type="dxa"/>
            <w:tcBorders>
              <w:top w:val="single" w:sz="4" w:space="0" w:color="000000"/>
              <w:left w:val="single" w:sz="4" w:space="0" w:color="000000"/>
              <w:bottom w:val="single" w:sz="4" w:space="0" w:color="000000"/>
              <w:right w:val="single" w:sz="4" w:space="0" w:color="000000"/>
            </w:tcBorders>
          </w:tcPr>
          <w:p w:rsidR="0081269A" w:rsidRPr="00D92184" w:rsidRDefault="006437E0">
            <w:pPr>
              <w:rPr>
                <w:color w:val="000000" w:themeColor="text1"/>
              </w:rPr>
            </w:pPr>
            <w:r w:rsidRPr="00D92184">
              <w:rPr>
                <w:rFonts w:ascii="Times New Roman" w:hAnsi="Times New Roman" w:cs="Times New Roman"/>
                <w:color w:val="000000" w:themeColor="text1"/>
                <w:sz w:val="20"/>
                <w:szCs w:val="20"/>
              </w:rPr>
              <w:t>Atık Yönetimi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5(KU)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ind w:right="-2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Kullanımda olan atık kumbaraları, tercihen elle temas etmeden açılabilir-kapanabilir (pedallı, sensörlü, vb.) mi?</w:t>
            </w:r>
          </w:p>
        </w:tc>
        <w:tc>
          <w:tcPr>
            <w:tcW w:w="3044" w:type="dxa"/>
            <w:tcBorders>
              <w:top w:val="single" w:sz="4" w:space="0" w:color="000000"/>
              <w:left w:val="single" w:sz="4" w:space="0" w:color="000000"/>
              <w:bottom w:val="single" w:sz="4" w:space="0" w:color="000000"/>
              <w:right w:val="single" w:sz="4" w:space="0" w:color="000000"/>
            </w:tcBorders>
          </w:tcPr>
          <w:p w:rsidR="0081269A" w:rsidRPr="00D92184" w:rsidRDefault="006437E0">
            <w:pPr>
              <w:rPr>
                <w:color w:val="000000" w:themeColor="text1"/>
              </w:rPr>
            </w:pPr>
            <w:r w:rsidRPr="00D92184">
              <w:rPr>
                <w:rFonts w:ascii="Times New Roman" w:hAnsi="Times New Roman" w:cs="Times New Roman"/>
                <w:color w:val="000000" w:themeColor="text1"/>
                <w:sz w:val="20"/>
                <w:szCs w:val="20"/>
              </w:rPr>
              <w:t>Atık Yönetimi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KURULUŞ GİRİŞİ, GÜVENLİK/DANIŞMA</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tarafından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temizlik ve hijyenle ilgili giriş kuralları belirlenmiş ve uygulanmakta mı? </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Giriş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Güvenlik personeli,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oluşturulan kuruluşa giriş kuralları hakkında bilgiye sahip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Güvenlik personeli,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oluşturulan giriş kurallarına uyulmasını sağlıyor mu?</w:t>
            </w:r>
          </w:p>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Güvenlik personeline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kişisel koruyucu önlemler için gerekli kişiye özel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temin edilmiş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lastRenderedPageBreak/>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Güvenlik personeli tarafından ortak kullanılan malzemelerin temizlik/hijyeni ile ilgili yöntem “Hijyen ve </w:t>
            </w:r>
            <w:proofErr w:type="gramStart"/>
            <w:r w:rsidRPr="00D92184">
              <w:rPr>
                <w:rFonts w:ascii="Times New Roman" w:eastAsia="Times New Roman" w:hAnsi="Times New Roman" w:cs="Times New Roman"/>
                <w:color w:val="000000" w:themeColor="text1"/>
                <w:sz w:val="20"/>
                <w:szCs w:val="20"/>
              </w:rPr>
              <w:t>sanitasyon</w:t>
            </w:r>
            <w:proofErr w:type="gramEnd"/>
            <w:r w:rsidRPr="00D92184">
              <w:rPr>
                <w:rFonts w:ascii="Times New Roman" w:eastAsia="Times New Roman" w:hAnsi="Times New Roman" w:cs="Times New Roman"/>
                <w:color w:val="000000" w:themeColor="text1"/>
                <w:sz w:val="20"/>
                <w:szCs w:val="20"/>
              </w:rPr>
              <w:t xml:space="preserve"> planında” yer almakta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5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Kuruluşa giriş/çıkış ile ilgili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kurallar belirlenmiş, uygulanmakta ve ziyaretçiler detaylı olarak kayıt altına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 Defteri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18"/>
                <w:szCs w:val="20"/>
              </w:rPr>
            </w:pPr>
            <w:r w:rsidRPr="00D92184">
              <w:rPr>
                <w:rFonts w:ascii="Times New Roman" w:eastAsia="Times New Roman" w:hAnsi="Times New Roman" w:cs="Times New Roman"/>
                <w:b/>
                <w:color w:val="000000" w:themeColor="text1"/>
                <w:sz w:val="18"/>
              </w:rPr>
              <w:t>6(BU)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Ziyaretçi kartlarının temizlik/</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ile ilgili yöntem “Hijyen ve Sanitasyon Planında” yer almakta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18"/>
                <w:szCs w:val="20"/>
              </w:rPr>
            </w:pPr>
            <w:r w:rsidRPr="00D92184">
              <w:rPr>
                <w:rFonts w:ascii="Times New Roman" w:eastAsia="Times New Roman" w:hAnsi="Times New Roman" w:cs="Times New Roman"/>
                <w:b/>
                <w:color w:val="000000" w:themeColor="text1"/>
                <w:sz w:val="18"/>
              </w:rPr>
              <w:t>7(BU)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El Hijyeni sağlama imkânları bulunmakta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Bina Girişlerine El Dezenfektanı Yerleştirilmesi</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18"/>
                <w:szCs w:val="20"/>
              </w:rPr>
            </w:pPr>
            <w:r w:rsidRPr="00D92184">
              <w:rPr>
                <w:rFonts w:ascii="Times New Roman" w:eastAsia="Times New Roman" w:hAnsi="Times New Roman" w:cs="Times New Roman"/>
                <w:b/>
                <w:color w:val="000000" w:themeColor="text1"/>
                <w:sz w:val="18"/>
              </w:rPr>
              <w:t>8(KU)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Ziyaretçilerin kuruluşa giriş/çıkış ile ilgili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bilgilendirilmesi sağlanıyor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18"/>
                <w:szCs w:val="20"/>
              </w:rPr>
            </w:pPr>
            <w:r w:rsidRPr="00D92184">
              <w:rPr>
                <w:rFonts w:ascii="Times New Roman" w:eastAsia="Times New Roman" w:hAnsi="Times New Roman" w:cs="Times New Roman"/>
                <w:b/>
                <w:color w:val="000000" w:themeColor="text1"/>
                <w:sz w:val="18"/>
              </w:rPr>
              <w:t>9(BU)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Danışma personeli için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tüm önlemler belirlenmiş ve gerekli </w:t>
            </w:r>
            <w:proofErr w:type="spellStart"/>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’ler</w:t>
            </w:r>
            <w:proofErr w:type="spellEnd"/>
            <w:r w:rsidRPr="00D92184">
              <w:rPr>
                <w:rFonts w:ascii="Times New Roman" w:eastAsia="Times New Roman" w:hAnsi="Times New Roman" w:cs="Times New Roman"/>
                <w:color w:val="000000" w:themeColor="text1"/>
                <w:sz w:val="20"/>
                <w:szCs w:val="20"/>
              </w:rPr>
              <w:t xml:space="preserve">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Giriş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color w:val="000000" w:themeColor="text1"/>
                <w:sz w:val="18"/>
                <w:szCs w:val="20"/>
              </w:rPr>
            </w:pPr>
            <w:r w:rsidRPr="00D92184">
              <w:rPr>
                <w:rFonts w:ascii="Times New Roman" w:eastAsia="Times New Roman" w:hAnsi="Times New Roman" w:cs="Times New Roman"/>
                <w:b/>
                <w:color w:val="000000" w:themeColor="text1"/>
                <w:sz w:val="18"/>
              </w:rPr>
              <w:t>10(BU)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Danışma bölümü “Hijyen ve Sanitasyon Planında”  yer almakta mı? </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Plan en az aşağıdakileri kapsıyor mu?</w:t>
            </w:r>
          </w:p>
          <w:p w:rsidR="00AD30C4" w:rsidRPr="00D92184" w:rsidRDefault="00AD30C4" w:rsidP="00546238">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a)</w:t>
            </w:r>
            <w:r w:rsidRPr="00D92184">
              <w:rPr>
                <w:rFonts w:ascii="Times New Roman" w:eastAsia="Times New Roman" w:hAnsi="Times New Roman" w:cs="Times New Roman"/>
                <w:color w:val="000000" w:themeColor="text1"/>
                <w:sz w:val="20"/>
                <w:szCs w:val="20"/>
              </w:rPr>
              <w:t xml:space="preserve"> Danışmada yüzeylerin ziyaretçi yoğunluğu da dikkate alınarak belirli aralıklarla temizlenmesi sağlanıyor mu?</w:t>
            </w:r>
          </w:p>
        </w:tc>
        <w:tc>
          <w:tcPr>
            <w:tcW w:w="3044" w:type="dxa"/>
            <w:tcBorders>
              <w:top w:val="single" w:sz="4" w:space="0" w:color="auto"/>
              <w:left w:val="single" w:sz="4" w:space="0" w:color="000000"/>
              <w:bottom w:val="single" w:sz="4" w:space="0" w:color="auto"/>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w:t>
            </w:r>
          </w:p>
        </w:tc>
        <w:tc>
          <w:tcPr>
            <w:tcW w:w="992"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color w:val="000000" w:themeColor="text1"/>
                <w:sz w:val="20"/>
                <w:szCs w:val="20"/>
              </w:rPr>
              <w:t>b)</w:t>
            </w:r>
            <w:r w:rsidRPr="00D92184">
              <w:rPr>
                <w:rFonts w:ascii="Times New Roman" w:eastAsia="Times New Roman" w:hAnsi="Times New Roman" w:cs="Times New Roman"/>
                <w:color w:val="000000" w:themeColor="text1"/>
                <w:sz w:val="20"/>
                <w:szCs w:val="20"/>
              </w:rPr>
              <w:t xml:space="preserve"> Danışma alanının en az günlük olarak temizlenmesi; danışmadaki kalemler, ziyaretçi kartlarının da </w:t>
            </w:r>
            <w:proofErr w:type="gramStart"/>
            <w:r w:rsidRPr="00D92184">
              <w:rPr>
                <w:rFonts w:ascii="Times New Roman" w:eastAsia="Times New Roman" w:hAnsi="Times New Roman" w:cs="Times New Roman"/>
                <w:color w:val="000000" w:themeColor="text1"/>
                <w:sz w:val="20"/>
                <w:szCs w:val="20"/>
              </w:rPr>
              <w:t>hijyenik</w:t>
            </w:r>
            <w:proofErr w:type="gramEnd"/>
            <w:r w:rsidRPr="00D92184">
              <w:rPr>
                <w:rFonts w:ascii="Times New Roman" w:eastAsia="Times New Roman" w:hAnsi="Times New Roman" w:cs="Times New Roman"/>
                <w:color w:val="000000" w:themeColor="text1"/>
                <w:sz w:val="20"/>
                <w:szCs w:val="20"/>
              </w:rPr>
              <w:t xml:space="preserve"> olması sağlanıyor mu?</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11(KU)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Mümkün olduğunda, acil durumlarla başa çıkmak için her zaman göreve hazır eğitilmiş en az bir kişi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Görevlendirme Yazıları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D92184" w:rsidRPr="00D92184" w:rsidTr="00D92184">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12(KU)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Danışma ofisinde iletişim planına göre belirlenmiş olan personel acil durum iletişim çizelgesinin bulunması ve her zaman ulaşılır olması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492FBD" w:rsidRPr="00D92184" w:rsidRDefault="00967C3D" w:rsidP="00492FBD">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Acil Durum İletişim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13(KU)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Danışma ofisinde iletişim planına göre belirlenmiş olan acil iletişim numaraları listesi mevcut mu? (yerel sağlık, hastane, kuruluş doktoru, ambulans vb. )</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54623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Acil İletişim Telefon Numaraları Listesi</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546238">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BEKLEME ALANI / LOBİ</w:t>
            </w:r>
            <w:r w:rsidR="00946237">
              <w:rPr>
                <w:rFonts w:ascii="Times New Roman" w:hAnsi="Times New Roman" w:cs="Times New Roman"/>
                <w:b/>
                <w:color w:val="000000" w:themeColor="text1"/>
                <w:sz w:val="20"/>
                <w:szCs w:val="20"/>
              </w:rPr>
              <w:t xml:space="preserve"> </w:t>
            </w:r>
            <w:r w:rsidR="00946237" w:rsidRPr="00D92184">
              <w:rPr>
                <w:rFonts w:ascii="Times New Roman" w:hAnsi="Times New Roman" w:cs="Times New Roman"/>
                <w:b/>
                <w:color w:val="C00000"/>
                <w:sz w:val="20"/>
                <w:szCs w:val="20"/>
              </w:rPr>
              <w:t>(YOK İSE “BULUNMAMAKTADIR” ŞEKLİNDE BELİRTİNİZ</w:t>
            </w:r>
            <w:r w:rsidR="00946237">
              <w:rPr>
                <w:rFonts w:ascii="Times New Roman" w:hAnsi="Times New Roman" w:cs="Times New Roman"/>
                <w:b/>
                <w:color w:val="C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Bekleme alanı/Lobi’nin oturma düzeni, kişiler arasında uygun mesafe olacak şekilde ve genel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Oturma Düzeni Oluşturulması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keepNext/>
              <w:pBdr>
                <w:top w:val="nil"/>
                <w:left w:val="nil"/>
                <w:bottom w:val="nil"/>
                <w:right w:val="nil"/>
                <w:between w:val="nil"/>
              </w:pBdr>
              <w:jc w:val="center"/>
              <w:rPr>
                <w:rFonts w:ascii="Times New Roman" w:eastAsia="Times New Roman" w:hAnsi="Times New Roman" w:cs="Times New Roman"/>
                <w:b/>
                <w:color w:val="000000" w:themeColor="text1"/>
                <w:sz w:val="18"/>
                <w:szCs w:val="20"/>
              </w:rPr>
            </w:pPr>
            <w:r w:rsidRPr="00D92184">
              <w:rPr>
                <w:rFonts w:ascii="Times New Roman" w:eastAsia="Times New Roman" w:hAnsi="Times New Roman" w:cs="Times New Roman"/>
                <w:b/>
                <w:color w:val="000000" w:themeColor="text1"/>
                <w:sz w:val="18"/>
                <w:szCs w:val="20"/>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keepNext/>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 Dezenfektanı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spacing w:before="240"/>
              <w:jc w:val="center"/>
              <w:rPr>
                <w:rFonts w:ascii="Times New Roman" w:hAnsi="Times New Roman" w:cs="Times New Roman"/>
                <w:b/>
                <w:color w:val="000000" w:themeColor="text1"/>
                <w:sz w:val="18"/>
                <w:szCs w:val="20"/>
              </w:rPr>
            </w:pPr>
            <w:r w:rsidRPr="00D92184">
              <w:rPr>
                <w:rFonts w:ascii="Times New Roman" w:hAnsi="Times New Roman" w:cs="Times New Roman"/>
                <w:b/>
                <w:color w:val="000000" w:themeColor="text1"/>
                <w:sz w:val="18"/>
                <w:szCs w:val="20"/>
              </w:rPr>
              <w:t>3 (BU)</w:t>
            </w:r>
          </w:p>
        </w:tc>
        <w:tc>
          <w:tcPr>
            <w:tcW w:w="4894" w:type="dxa"/>
            <w:tcBorders>
              <w:top w:val="single" w:sz="4" w:space="0" w:color="000000"/>
              <w:left w:val="single" w:sz="4" w:space="0" w:color="000000"/>
              <w:bottom w:val="single" w:sz="4" w:space="0" w:color="000000"/>
              <w:right w:val="single" w:sz="4" w:space="0" w:color="000000"/>
            </w:tcBorders>
          </w:tcPr>
          <w:p w:rsidR="00AD30C4" w:rsidRPr="00D92184" w:rsidRDefault="00AD30C4"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Tüm alan ve içindeki mobilya/eşyaların, “Hijyen ve Sanitasyon Planında” belirlenen şekilde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 gerçekleştiriliyor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color w:val="000000" w:themeColor="text1"/>
                <w:sz w:val="18"/>
                <w:szCs w:val="20"/>
              </w:rPr>
            </w:pPr>
            <w:r w:rsidRPr="00D92184">
              <w:rPr>
                <w:rFonts w:ascii="Times New Roman" w:hAnsi="Times New Roman" w:cs="Times New Roman"/>
                <w:b/>
                <w:color w:val="000000" w:themeColor="text1"/>
                <w:sz w:val="18"/>
              </w:rPr>
              <w:t>4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Bekleme alanı/lobide,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riskleri doğrultusunda önlemler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 Asılması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DERSLİKLER VE ETÜT SALONLARI</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D93B26">
            <w:pPr>
              <w:pBdr>
                <w:top w:val="nil"/>
                <w:left w:val="nil"/>
                <w:bottom w:val="nil"/>
                <w:right w:val="nil"/>
                <w:between w:val="nil"/>
              </w:pBdr>
              <w:jc w:val="center"/>
              <w:rPr>
                <w:rFonts w:ascii="Times New Roman" w:hAnsi="Times New Roman" w:cs="Times New Roman"/>
                <w:b/>
                <w:color w:val="000000" w:themeColor="text1"/>
                <w:sz w:val="18"/>
                <w:szCs w:val="18"/>
              </w:rPr>
            </w:pPr>
          </w:p>
          <w:p w:rsidR="00AD30C4" w:rsidRPr="00D92184" w:rsidRDefault="00AD30C4" w:rsidP="00D93B26">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D93B26">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Planında” belirlenen şekilde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 gerçekleştiriliyor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D93B26">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D93B26">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D93B26">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lang w:bidi="tr-TR"/>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3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Pano, ekran vb. görünür alanlara, temizlik,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 Asılması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4 (BU)</w:t>
            </w:r>
          </w:p>
        </w:tc>
        <w:tc>
          <w:tcPr>
            <w:tcW w:w="489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Ortak kullanılan </w:t>
            </w:r>
            <w:proofErr w:type="gramStart"/>
            <w:r w:rsidRPr="00D92184">
              <w:rPr>
                <w:rFonts w:ascii="Times New Roman" w:hAnsi="Times New Roman" w:cs="Times New Roman"/>
                <w:color w:val="000000" w:themeColor="text1"/>
                <w:sz w:val="20"/>
                <w:szCs w:val="20"/>
              </w:rPr>
              <w:t>ekipman</w:t>
            </w:r>
            <w:proofErr w:type="gramEnd"/>
            <w:r w:rsidRPr="00D92184">
              <w:rPr>
                <w:rFonts w:ascii="Times New Roman" w:hAnsi="Times New Roman" w:cs="Times New Roman"/>
                <w:color w:val="000000" w:themeColor="text1"/>
                <w:sz w:val="20"/>
                <w:szCs w:val="20"/>
              </w:rPr>
              <w:t xml:space="preserve"> ve dolaplar için </w:t>
            </w:r>
            <w:r w:rsidRPr="00D92184">
              <w:rPr>
                <w:rFonts w:ascii="Times New Roman" w:eastAsia="Times New Roman" w:hAnsi="Times New Roman" w:cs="Times New Roman"/>
                <w:color w:val="000000" w:themeColor="text1"/>
                <w:sz w:val="20"/>
                <w:szCs w:val="20"/>
              </w:rPr>
              <w:t xml:space="preserve">“Hijyen ve Sanitasyon Planına” </w:t>
            </w:r>
            <w:r w:rsidRPr="00D92184">
              <w:rPr>
                <w:rFonts w:ascii="Times New Roman" w:hAnsi="Times New Roman" w:cs="Times New Roman"/>
                <w:color w:val="000000" w:themeColor="text1"/>
                <w:sz w:val="20"/>
                <w:szCs w:val="20"/>
              </w:rPr>
              <w:t xml:space="preserve"> uygun olarak düzenli şekilde temizlik ve hijyen uygulamaları gerçekleştiriliyor mu? </w:t>
            </w:r>
          </w:p>
        </w:tc>
        <w:tc>
          <w:tcPr>
            <w:tcW w:w="304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color w:val="000000" w:themeColor="text1"/>
                <w:sz w:val="18"/>
                <w:szCs w:val="18"/>
              </w:rPr>
            </w:pPr>
            <w:r w:rsidRPr="00D92184">
              <w:rPr>
                <w:rFonts w:ascii="Times New Roman" w:hAnsi="Times New Roman" w:cs="Times New Roman"/>
                <w:b/>
                <w:color w:val="000000" w:themeColor="text1"/>
                <w:sz w:val="18"/>
                <w:szCs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Ortak temas yüzeyleri (bilgisayarlar, dolaplar, makinalar, aletler vb.) için kullanım şartları, kullanım sıklığı, kullanıcı sayısı vb. kriterlerine göre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sanitasyon programları oluşturulmuş ve uygulanmakta mı?</w:t>
            </w:r>
          </w:p>
        </w:tc>
        <w:tc>
          <w:tcPr>
            <w:tcW w:w="3044" w:type="dxa"/>
            <w:tcBorders>
              <w:top w:val="single" w:sz="4" w:space="0" w:color="auto"/>
              <w:left w:val="single" w:sz="4" w:space="0" w:color="000000"/>
              <w:bottom w:val="single" w:sz="4" w:space="0" w:color="auto"/>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color w:val="000000" w:themeColor="text1"/>
                <w:sz w:val="18"/>
                <w:szCs w:val="18"/>
              </w:rPr>
            </w:pPr>
            <w:r w:rsidRPr="00D92184">
              <w:rPr>
                <w:rFonts w:ascii="Times New Roman" w:hAnsi="Times New Roman" w:cs="Times New Roman"/>
                <w:b/>
                <w:color w:val="000000" w:themeColor="text1"/>
                <w:sz w:val="18"/>
                <w:szCs w:val="18"/>
              </w:rPr>
              <w:t>(BU)</w:t>
            </w:r>
          </w:p>
        </w:tc>
        <w:tc>
          <w:tcPr>
            <w:tcW w:w="489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Kullanılan </w:t>
            </w:r>
            <w:proofErr w:type="gramStart"/>
            <w:r w:rsidRPr="00D92184">
              <w:rPr>
                <w:rFonts w:ascii="Times New Roman" w:hAnsi="Times New Roman" w:cs="Times New Roman"/>
                <w:color w:val="000000" w:themeColor="text1"/>
                <w:sz w:val="20"/>
                <w:szCs w:val="20"/>
              </w:rPr>
              <w:t>ekipmanların</w:t>
            </w:r>
            <w:proofErr w:type="gramEnd"/>
            <w:r w:rsidRPr="00D92184">
              <w:rPr>
                <w:rFonts w:ascii="Times New Roman" w:hAnsi="Times New Roman" w:cs="Times New Roman"/>
                <w:color w:val="000000" w:themeColor="text1"/>
                <w:sz w:val="20"/>
                <w:szCs w:val="20"/>
              </w:rPr>
              <w:t xml:space="preserve"> yüzey temizlikleri var ise üretici firmaların belirlediği kriterler de dikkate alınarak uygulanmakta mı?</w:t>
            </w:r>
          </w:p>
        </w:tc>
        <w:tc>
          <w:tcPr>
            <w:tcW w:w="3044" w:type="dxa"/>
            <w:tcBorders>
              <w:top w:val="single" w:sz="4" w:space="0" w:color="auto"/>
              <w:left w:val="single" w:sz="4" w:space="0" w:color="000000"/>
              <w:bottom w:val="single" w:sz="4" w:space="0" w:color="auto"/>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color w:val="000000" w:themeColor="text1"/>
                <w:sz w:val="18"/>
                <w:szCs w:val="18"/>
              </w:rPr>
            </w:pPr>
            <w:r w:rsidRPr="00D92184">
              <w:rPr>
                <w:rFonts w:ascii="Times New Roman" w:hAnsi="Times New Roman" w:cs="Times New Roman"/>
                <w:b/>
                <w:color w:val="000000" w:themeColor="text1"/>
                <w:sz w:val="18"/>
                <w:szCs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Elle temas etmeden açılabilir-kapanabilir pedallı, sensörlü, vb. atık kumbaralarına ulaşılabilir durumda mı?</w:t>
            </w:r>
          </w:p>
        </w:tc>
        <w:tc>
          <w:tcPr>
            <w:tcW w:w="304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Pedallı Atık Kutusu Bulunması</w:t>
            </w:r>
          </w:p>
        </w:tc>
        <w:tc>
          <w:tcPr>
            <w:tcW w:w="992"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color w:val="000000" w:themeColor="text1"/>
                <w:sz w:val="18"/>
                <w:szCs w:val="18"/>
              </w:rPr>
            </w:pPr>
            <w:r w:rsidRPr="00D92184">
              <w:rPr>
                <w:rFonts w:ascii="Times New Roman" w:hAnsi="Times New Roman" w:cs="Times New Roman"/>
                <w:b/>
                <w:color w:val="000000" w:themeColor="text1"/>
                <w:sz w:val="18"/>
                <w:szCs w:val="18"/>
              </w:rPr>
              <w:t>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Oturma düzeni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Sınıf Oturma Planı Asılması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6(KU)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Sınıf içinde yapılan aktiviteler,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7(KU)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Eğitim malzemelerinin kişiye özel olması, öğrenciler arası malzeme alışverişi yapılmaması,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8(BU)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Öğrenci gruplarının sınıf kullanımları ve sınıf değişikliği yapılması durumu,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center"/>
              <w:rPr>
                <w:rFonts w:ascii="Times New Roman" w:hAnsi="Times New Roman" w:cs="Times New Roman"/>
                <w:b/>
                <w:color w:val="000000" w:themeColor="text1"/>
                <w:sz w:val="18"/>
              </w:rPr>
            </w:pPr>
            <w:r w:rsidRPr="00D92184">
              <w:rPr>
                <w:rFonts w:ascii="Times New Roman" w:hAnsi="Times New Roman" w:cs="Times New Roman"/>
                <w:b/>
                <w:color w:val="000000" w:themeColor="text1"/>
                <w:sz w:val="18"/>
              </w:rPr>
              <w:t>9(KU)</w:t>
            </w:r>
          </w:p>
        </w:tc>
        <w:tc>
          <w:tcPr>
            <w:tcW w:w="489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Öğrencilerin toplu halde bir arada bulunmaları,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30C4" w:rsidRPr="00D92184" w:rsidRDefault="00AD30C4" w:rsidP="00FE6C9F">
            <w:pPr>
              <w:jc w:val="center"/>
              <w:rPr>
                <w:color w:val="000000" w:themeColor="text1"/>
              </w:rPr>
            </w:pPr>
            <w:r w:rsidRPr="00D92184">
              <w:rPr>
                <w:rFonts w:ascii="Times New Roman" w:hAnsi="Times New Roman" w:cs="Times New Roman"/>
                <w:b/>
                <w:color w:val="000000" w:themeColor="text1"/>
                <w:sz w:val="20"/>
                <w:szCs w:val="20"/>
              </w:rPr>
              <w:t>S</w:t>
            </w:r>
          </w:p>
        </w:tc>
      </w:tr>
      <w:tr w:rsidR="00D92184" w:rsidRPr="00D92184"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ATÖLYELER/LABORATUVARLAR</w:t>
            </w:r>
            <w:r w:rsidR="00AA14D8" w:rsidRPr="00D92184">
              <w:rPr>
                <w:rFonts w:ascii="Times New Roman" w:hAnsi="Times New Roman" w:cs="Times New Roman"/>
                <w:b/>
                <w:color w:val="000000" w:themeColor="text1"/>
                <w:sz w:val="20"/>
                <w:szCs w:val="20"/>
              </w:rPr>
              <w:t xml:space="preserve"> </w:t>
            </w:r>
            <w:r w:rsidR="00AA14D8"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30C4" w:rsidRPr="00D92184" w:rsidRDefault="00AD30C4"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center"/>
              <w:rPr>
                <w:rFonts w:ascii="Times New Roman" w:eastAsia="Times New Roman" w:hAnsi="Times New Roman" w:cs="Times New Roman"/>
                <w:color w:val="000000" w:themeColor="text1"/>
                <w:sz w:val="18"/>
                <w:szCs w:val="18"/>
                <w:lang w:bidi="tr-TR"/>
              </w:rPr>
            </w:pPr>
            <w:r w:rsidRPr="00D92184">
              <w:rPr>
                <w:rFonts w:ascii="Times New Roman" w:hAnsi="Times New Roman" w:cs="Times New Roman"/>
                <w:b/>
                <w:color w:val="000000" w:themeColor="text1"/>
                <w:sz w:val="18"/>
                <w:szCs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sanitasyon programları oluşturulmuş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center"/>
              <w:rPr>
                <w:rFonts w:ascii="Times New Roman" w:eastAsia="Times New Roman" w:hAnsi="Times New Roman" w:cs="Times New Roman"/>
                <w:b/>
                <w:color w:val="000000" w:themeColor="text1"/>
                <w:sz w:val="18"/>
                <w:szCs w:val="18"/>
                <w:lang w:bidi="tr-TR"/>
              </w:rPr>
            </w:pPr>
            <w:r w:rsidRPr="00D92184">
              <w:rPr>
                <w:rFonts w:ascii="Times New Roman" w:eastAsia="Times New Roman" w:hAnsi="Times New Roman" w:cs="Times New Roman"/>
                <w:b/>
                <w:color w:val="000000" w:themeColor="text1"/>
                <w:sz w:val="18"/>
                <w:szCs w:val="18"/>
                <w:lang w:bidi="tr-TR"/>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572002" w:rsidRPr="00D92184" w:rsidRDefault="00572002"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3(KU)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bookmarkStart w:id="1" w:name="_Hlk45112750"/>
            <w:r w:rsidRPr="00D92184">
              <w:rPr>
                <w:rFonts w:ascii="Times New Roman" w:eastAsia="Times New Roman" w:hAnsi="Times New Roman" w:cs="Times New Roman"/>
                <w:color w:val="000000" w:themeColor="text1"/>
                <w:sz w:val="20"/>
                <w:szCs w:val="20"/>
                <w:lang w:bidi="tr-TR"/>
              </w:rPr>
              <w:t xml:space="preserve">Atölye ve laboratuvarlarda </w:t>
            </w:r>
            <w:bookmarkEnd w:id="1"/>
            <w:r w:rsidRPr="00D92184">
              <w:rPr>
                <w:rFonts w:ascii="Times New Roman" w:eastAsia="Times New Roman" w:hAnsi="Times New Roman" w:cs="Times New Roman"/>
                <w:color w:val="000000" w:themeColor="text1"/>
                <w:sz w:val="20"/>
                <w:szCs w:val="20"/>
                <w:lang w:bidi="tr-TR"/>
              </w:rPr>
              <w:t xml:space="preserve">panolara, ekranlara ve ortak alanlara, </w:t>
            </w:r>
            <w:r w:rsidRPr="00D92184">
              <w:rPr>
                <w:rFonts w:ascii="Times New Roman" w:hAnsi="Times New Roman" w:cs="Times New Roman"/>
                <w:color w:val="000000" w:themeColor="text1"/>
                <w:sz w:val="20"/>
                <w:szCs w:val="20"/>
              </w:rPr>
              <w:t xml:space="preserve">temizlik,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 Asılması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lastRenderedPageBreak/>
              <w:t>4(BU)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Öğrencilerin toplu halde bir arada bulunmaları,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planlanmış ve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D93B26">
            <w:pPr>
              <w:pBdr>
                <w:top w:val="nil"/>
                <w:left w:val="nil"/>
                <w:bottom w:val="nil"/>
                <w:right w:val="nil"/>
                <w:between w:val="nil"/>
              </w:pBd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5(BU)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D93B26">
            <w:pPr>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Ortak kullanılan </w:t>
            </w:r>
            <w:proofErr w:type="gramStart"/>
            <w:r w:rsidRPr="00D92184">
              <w:rPr>
                <w:rFonts w:ascii="Times New Roman" w:eastAsia="Times New Roman" w:hAnsi="Times New Roman" w:cs="Times New Roman"/>
                <w:color w:val="000000" w:themeColor="text1"/>
                <w:sz w:val="20"/>
                <w:szCs w:val="20"/>
                <w:lang w:bidi="tr-TR"/>
              </w:rPr>
              <w:t>ekipman</w:t>
            </w:r>
            <w:proofErr w:type="gramEnd"/>
            <w:r w:rsidRPr="00D92184">
              <w:rPr>
                <w:rFonts w:ascii="Times New Roman" w:eastAsia="Times New Roman" w:hAnsi="Times New Roman" w:cs="Times New Roman"/>
                <w:color w:val="000000" w:themeColor="text1"/>
                <w:sz w:val="20"/>
                <w:szCs w:val="20"/>
                <w:lang w:bidi="tr-TR"/>
              </w:rPr>
              <w:t xml:space="preserve"> ve çalışma alanlarında </w:t>
            </w:r>
            <w:r w:rsidRPr="00D92184">
              <w:rPr>
                <w:rFonts w:ascii="Times New Roman" w:eastAsia="Times New Roman" w:hAnsi="Times New Roman" w:cs="Times New Roman"/>
                <w:color w:val="000000" w:themeColor="text1"/>
                <w:sz w:val="20"/>
                <w:szCs w:val="20"/>
              </w:rPr>
              <w:t xml:space="preserve">“Hijyen ve Sanitasyon Planına” </w:t>
            </w:r>
            <w:r w:rsidRPr="00D92184">
              <w:rPr>
                <w:rFonts w:ascii="Times New Roman" w:hAnsi="Times New Roman" w:cs="Times New Roman"/>
                <w:color w:val="000000" w:themeColor="text1"/>
                <w:sz w:val="20"/>
                <w:szCs w:val="20"/>
              </w:rPr>
              <w:t xml:space="preserve"> uygun olarak düzenli şekilde temizlik ve hijyen uygulamaları gerçekleştiriliyor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D93B26">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D93B26">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72002" w:rsidRPr="00D92184" w:rsidRDefault="00572002"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ÖĞRETMENLER ODASI</w:t>
            </w:r>
          </w:p>
        </w:tc>
      </w:tr>
      <w:tr w:rsidR="00D92184" w:rsidRPr="00D92184" w:rsidTr="00D92184">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1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Oda, kişiler arasında uygun mesafe olacak şekilde ve genel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2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szCs w:val="18"/>
              </w:rPr>
            </w:pPr>
          </w:p>
          <w:p w:rsidR="00572002" w:rsidRPr="00D92184" w:rsidRDefault="00572002" w:rsidP="00FE6C9F">
            <w:pP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3 (KU)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Bilgisayar klavyesi, </w:t>
            </w:r>
            <w:proofErr w:type="spellStart"/>
            <w:r w:rsidRPr="00D92184">
              <w:rPr>
                <w:rFonts w:ascii="Times New Roman" w:eastAsia="Times New Roman" w:hAnsi="Times New Roman" w:cs="Times New Roman"/>
                <w:color w:val="000000" w:themeColor="text1"/>
                <w:sz w:val="20"/>
                <w:szCs w:val="20"/>
              </w:rPr>
              <w:t>mouse</w:t>
            </w:r>
            <w:proofErr w:type="spellEnd"/>
            <w:r w:rsidRPr="00D92184">
              <w:rPr>
                <w:rFonts w:ascii="Times New Roman" w:eastAsia="Times New Roman" w:hAnsi="Times New Roman" w:cs="Times New Roman"/>
                <w:color w:val="000000" w:themeColor="text1"/>
                <w:sz w:val="20"/>
                <w:szCs w:val="20"/>
              </w:rPr>
              <w:t xml:space="preserve">, telefon, dolap, kalem, silgi vb. malzeme ve </w:t>
            </w:r>
            <w:proofErr w:type="gramStart"/>
            <w:r w:rsidRPr="00D92184">
              <w:rPr>
                <w:rFonts w:ascii="Times New Roman" w:eastAsia="Times New Roman" w:hAnsi="Times New Roman" w:cs="Times New Roman"/>
                <w:color w:val="000000" w:themeColor="text1"/>
                <w:sz w:val="20"/>
                <w:szCs w:val="20"/>
              </w:rPr>
              <w:t>ekipman</w:t>
            </w:r>
            <w:proofErr w:type="gramEnd"/>
            <w:r w:rsidRPr="00D92184">
              <w:rPr>
                <w:rFonts w:ascii="Times New Roman" w:eastAsia="Times New Roman" w:hAnsi="Times New Roman" w:cs="Times New Roman"/>
                <w:color w:val="000000" w:themeColor="text1"/>
                <w:sz w:val="20"/>
                <w:szCs w:val="20"/>
              </w:rPr>
              <w:t xml:space="preserve"> için kullanım şartları, kullanım sıklığı, kullanıcı sayısı vb. kriterlerine göre hijyen ve sanitasyon programları oluşturulmuş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4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 Dezenfektanı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szCs w:val="18"/>
              </w:rPr>
            </w:pPr>
            <w:r w:rsidRPr="00D92184">
              <w:rPr>
                <w:rFonts w:ascii="Times New Roman" w:eastAsia="Times New Roman" w:hAnsi="Times New Roman" w:cs="Times New Roman"/>
                <w:b/>
                <w:color w:val="000000" w:themeColor="text1"/>
                <w:sz w:val="18"/>
                <w:szCs w:val="18"/>
              </w:rPr>
              <w:t>5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Elle temas etmeden açılabilir-kapanabilir pedallı, sensörlü vb. atık kumbaralarına ulaşılabilir durumda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Pedallı Atık Kutusu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18"/>
                <w:szCs w:val="18"/>
              </w:rPr>
            </w:pPr>
            <w:r w:rsidRPr="00D92184">
              <w:rPr>
                <w:rFonts w:ascii="Times New Roman" w:hAnsi="Times New Roman" w:cs="Times New Roman"/>
                <w:b/>
                <w:color w:val="000000" w:themeColor="text1"/>
                <w:sz w:val="18"/>
                <w:szCs w:val="18"/>
              </w:rPr>
              <w:t>6 (BU)</w:t>
            </w:r>
          </w:p>
        </w:tc>
        <w:tc>
          <w:tcPr>
            <w:tcW w:w="489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Odanın eklentilerinde çay ocağı veya mutfak bulunması durumunda,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72002" w:rsidRPr="00D92184" w:rsidRDefault="00572002"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OFİSLER (İDARİ ODALAR, REHBERLİK SERVİSİ vb.)</w:t>
            </w:r>
          </w:p>
        </w:tc>
      </w:tr>
      <w:tr w:rsidR="00D92184" w:rsidRPr="00D92184" w:rsidTr="00D9218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rPr>
            </w:pPr>
            <w:bookmarkStart w:id="2" w:name="_Hlk45267777"/>
            <w:r w:rsidRPr="00D92184">
              <w:rPr>
                <w:rFonts w:ascii="Times New Roman" w:eastAsia="Times New Roman" w:hAnsi="Times New Roman" w:cs="Times New Roman"/>
                <w:color w:val="000000" w:themeColor="text1"/>
                <w:sz w:val="20"/>
                <w:szCs w:val="20"/>
                <w:lang w:bidi="tr-TR"/>
              </w:rPr>
              <w:t xml:space="preserve">Ofislerin yerleşimi kişiler arasında uygun mesafe olacak şekilde ve genel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kurallarına uygun önlemlere göre düzenlenmiş mi?</w:t>
            </w:r>
            <w:bookmarkEnd w:id="2"/>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Bilgisayar klavyesi, </w:t>
            </w:r>
            <w:proofErr w:type="spellStart"/>
            <w:r w:rsidRPr="00D92184">
              <w:rPr>
                <w:rFonts w:ascii="Times New Roman" w:eastAsia="Times New Roman" w:hAnsi="Times New Roman" w:cs="Times New Roman"/>
                <w:color w:val="000000" w:themeColor="text1"/>
                <w:sz w:val="20"/>
                <w:szCs w:val="20"/>
                <w:lang w:bidi="tr-TR"/>
              </w:rPr>
              <w:t>mouse</w:t>
            </w:r>
            <w:proofErr w:type="spellEnd"/>
            <w:r w:rsidRPr="00D92184">
              <w:rPr>
                <w:rFonts w:ascii="Times New Roman" w:eastAsia="Times New Roman" w:hAnsi="Times New Roman" w:cs="Times New Roman"/>
                <w:color w:val="000000" w:themeColor="text1"/>
                <w:sz w:val="20"/>
                <w:szCs w:val="20"/>
                <w:lang w:bidi="tr-TR"/>
              </w:rPr>
              <w:t xml:space="preserve">, telefon, dolap, kalem, silgi vb. malzeme ve </w:t>
            </w:r>
            <w:proofErr w:type="gramStart"/>
            <w:r w:rsidRPr="00D92184">
              <w:rPr>
                <w:rFonts w:ascii="Times New Roman" w:eastAsia="Times New Roman" w:hAnsi="Times New Roman" w:cs="Times New Roman"/>
                <w:color w:val="000000" w:themeColor="text1"/>
                <w:sz w:val="20"/>
                <w:szCs w:val="20"/>
                <w:lang w:bidi="tr-TR"/>
              </w:rPr>
              <w:t>ekipman</w:t>
            </w:r>
            <w:proofErr w:type="gramEnd"/>
            <w:r w:rsidRPr="00D92184">
              <w:rPr>
                <w:rFonts w:ascii="Times New Roman" w:eastAsia="Times New Roman" w:hAnsi="Times New Roman" w:cs="Times New Roman"/>
                <w:color w:val="000000" w:themeColor="text1"/>
                <w:sz w:val="20"/>
                <w:szCs w:val="20"/>
                <w:lang w:bidi="tr-TR"/>
              </w:rPr>
              <w:t xml:space="preserve"> </w:t>
            </w:r>
            <w:r w:rsidRPr="00D92184">
              <w:rPr>
                <w:rFonts w:ascii="Times New Roman" w:hAnsi="Times New Roman" w:cs="Times New Roman"/>
                <w:color w:val="000000" w:themeColor="text1"/>
                <w:sz w:val="20"/>
                <w:szCs w:val="20"/>
              </w:rPr>
              <w:t>için kullanım şartları, kullanım sıklığı, kullanıcı sayısı vb. kriterlerine göre hijyen ve sanitasyon programları oluşturulmuş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72002" w:rsidRPr="00D92184" w:rsidRDefault="00572002"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TOPLANTI/KONFERANS SALONLARI/ÇOK AMAÇLI SALONLAR</w:t>
            </w:r>
            <w:r w:rsidR="009E40BB" w:rsidRPr="00D92184">
              <w:rPr>
                <w:rFonts w:ascii="Times New Roman" w:hAnsi="Times New Roman" w:cs="Times New Roman"/>
                <w:b/>
                <w:color w:val="000000" w:themeColor="text1"/>
                <w:sz w:val="20"/>
                <w:szCs w:val="20"/>
              </w:rPr>
              <w:t xml:space="preserve"> </w:t>
            </w:r>
            <w:r w:rsidR="00AA14D8" w:rsidRPr="00D92184">
              <w:rPr>
                <w:rFonts w:ascii="Times New Roman" w:hAnsi="Times New Roman" w:cs="Times New Roman"/>
                <w:b/>
                <w:color w:val="000000" w:themeColor="text1"/>
                <w:sz w:val="20"/>
                <w:szCs w:val="20"/>
              </w:rPr>
              <w:t xml:space="preserve"> </w:t>
            </w:r>
            <w:r w:rsidR="00AA14D8" w:rsidRPr="00D92184">
              <w:rPr>
                <w:rFonts w:ascii="Times New Roman" w:hAnsi="Times New Roman" w:cs="Times New Roman"/>
                <w:b/>
                <w:color w:val="C00000"/>
                <w:sz w:val="20"/>
                <w:szCs w:val="20"/>
              </w:rPr>
              <w:t>(YOK İSE “BULUNMAMAKTADIR” ŞEKLİNDE BELİRTİNİZ)</w:t>
            </w:r>
          </w:p>
        </w:tc>
      </w:tr>
      <w:tr w:rsidR="00D92184" w:rsidRPr="00D92184" w:rsidTr="00D92184">
        <w:trPr>
          <w:trHeight w:val="44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color w:val="000000" w:themeColor="text1"/>
                <w:sz w:val="20"/>
                <w:szCs w:val="20"/>
                <w:lang w:bidi="tr-TR"/>
              </w:rPr>
              <w:t xml:space="preserve">Kişiler arasında uygun mesafe olacak şekilde ve genel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Hijyen ve </w:t>
            </w:r>
            <w:proofErr w:type="gramStart"/>
            <w:r w:rsidRPr="00D92184">
              <w:rPr>
                <w:rFonts w:ascii="Times New Roman" w:eastAsia="Times New Roman" w:hAnsi="Times New Roman" w:cs="Times New Roman"/>
                <w:color w:val="000000" w:themeColor="text1"/>
                <w:sz w:val="20"/>
                <w:szCs w:val="20"/>
                <w:lang w:bidi="tr-TR"/>
              </w:rPr>
              <w:t>enfeksiyon</w:t>
            </w:r>
            <w:proofErr w:type="gramEnd"/>
            <w:r w:rsidRPr="00D92184">
              <w:rPr>
                <w:rFonts w:ascii="Times New Roman" w:eastAsia="Times New Roman" w:hAnsi="Times New Roman" w:cs="Times New Roman"/>
                <w:color w:val="000000" w:themeColor="text1"/>
                <w:sz w:val="20"/>
                <w:szCs w:val="20"/>
                <w:lang w:bidi="tr-TR"/>
              </w:rPr>
              <w:t xml:space="preserve"> riskleri doğrultusunda önlemler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“Hijyen ve Sanitasyon Planına”  uygun olarak toplantı öncesi/sonrası (masa, varsa teknik donanımlar, mikrofon vb.) temizlik ve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uygulamaları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Toplantı sırasında ikram sunumu,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enfeksiyon risk yönetim ilkelerine uygun olarak yapılmakta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tcPr>
          <w:p w:rsidR="00572002" w:rsidRPr="00D92184" w:rsidRDefault="00572002"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572002" w:rsidRPr="00D92184" w:rsidRDefault="0057200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2002" w:rsidRPr="00D92184" w:rsidRDefault="0057200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Toplantı salonunun girişinde el </w:t>
            </w:r>
            <w:proofErr w:type="gramStart"/>
            <w:r w:rsidRPr="00D92184">
              <w:rPr>
                <w:rFonts w:ascii="Times New Roman" w:eastAsia="Times New Roman" w:hAnsi="Times New Roman" w:cs="Times New Roman"/>
                <w:color w:val="000000" w:themeColor="text1"/>
                <w:sz w:val="20"/>
                <w:szCs w:val="20"/>
                <w:lang w:bidi="tr-TR"/>
              </w:rPr>
              <w:t>hijyeni</w:t>
            </w:r>
            <w:proofErr w:type="gramEnd"/>
            <w:r w:rsidRPr="00D92184">
              <w:rPr>
                <w:rFonts w:ascii="Times New Roman" w:eastAsia="Times New Roman" w:hAnsi="Times New Roman" w:cs="Times New Roman"/>
                <w:color w:val="000000" w:themeColor="text1"/>
                <w:sz w:val="20"/>
                <w:szCs w:val="20"/>
                <w:lang w:bidi="tr-TR"/>
              </w:rPr>
              <w:t xml:space="preserve"> sağlama imkânları bulunuyor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 Dezenfektanı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D5FB2" w:rsidRPr="00D92184" w:rsidRDefault="003D5FB2"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KANTİN, YEMEKHANE</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Hijyen ve Sanitasyon Planına”  uygun olarak temizlik ve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uygulamaları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Yemek hizmetinin dışarıdan temin edilmesi durumunda mevcut kurallara ek olarak yüklenici firmadan Hijyen, Enfeksiyon Önleme ve Kontrol İçin Eylem Planı istenmiş mi? </w:t>
            </w:r>
          </w:p>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b/>
                <w:color w:val="000000" w:themeColor="text1"/>
                <w:sz w:val="20"/>
                <w:szCs w:val="20"/>
                <w:lang w:bidi="tr-TR"/>
              </w:rPr>
              <w:t>Not</w:t>
            </w:r>
            <w:r w:rsidRPr="00D92184">
              <w:rPr>
                <w:rFonts w:ascii="Times New Roman" w:eastAsia="Times New Roman" w:hAnsi="Times New Roman" w:cs="Times New Roman"/>
                <w:color w:val="000000" w:themeColor="text1"/>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Kantin/Yemekhane personelinin kişisel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enfeksiyonlara yönelik kurallara sıkı bir şekilde uyma farkındalığı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lang w:bidi="tr-TR"/>
              </w:rPr>
              <w:t>Kantin/Yemekhane Talimatı Tebliği</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Personelin işe özgü </w:t>
            </w:r>
            <w:proofErr w:type="spellStart"/>
            <w:r w:rsidR="003E5C81" w:rsidRPr="00D92184">
              <w:rPr>
                <w:rFonts w:ascii="Times New Roman" w:eastAsia="Times New Roman" w:hAnsi="Times New Roman" w:cs="Times New Roman"/>
                <w:color w:val="000000" w:themeColor="text1"/>
                <w:sz w:val="20"/>
                <w:szCs w:val="20"/>
                <w:lang w:bidi="tr-TR"/>
              </w:rPr>
              <w:t>KKD</w:t>
            </w:r>
            <w:r w:rsidRPr="00D92184">
              <w:rPr>
                <w:rFonts w:ascii="Times New Roman" w:eastAsia="Times New Roman" w:hAnsi="Times New Roman" w:cs="Times New Roman"/>
                <w:color w:val="000000" w:themeColor="text1"/>
                <w:sz w:val="20"/>
                <w:szCs w:val="20"/>
                <w:lang w:bidi="tr-TR"/>
              </w:rPr>
              <w:t>’ler</w:t>
            </w:r>
            <w:proofErr w:type="spellEnd"/>
            <w:r w:rsidRPr="00D92184">
              <w:rPr>
                <w:rFonts w:ascii="Times New Roman" w:eastAsia="Times New Roman" w:hAnsi="Times New Roman" w:cs="Times New Roman"/>
                <w:color w:val="000000" w:themeColor="text1"/>
                <w:sz w:val="20"/>
                <w:szCs w:val="20"/>
                <w:lang w:bidi="tr-TR"/>
              </w:rPr>
              <w:t xml:space="preserve"> (maske, bone, eldiven vb.) kullanması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E5C81" w:rsidP="00967C3D">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KKD</w:t>
            </w:r>
            <w:r w:rsidR="00967C3D" w:rsidRPr="00D92184">
              <w:rPr>
                <w:rFonts w:ascii="Times New Roman" w:hAnsi="Times New Roman" w:cs="Times New Roman"/>
                <w:color w:val="000000" w:themeColor="text1"/>
                <w:sz w:val="20"/>
                <w:szCs w:val="20"/>
              </w:rPr>
              <w:t xml:space="preserve"> Zimmet Tutanakları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Yemekhane girişlerinde e</w:t>
            </w:r>
            <w:r w:rsidRPr="00D92184">
              <w:rPr>
                <w:rFonts w:ascii="Times New Roman" w:eastAsia="Times New Roman" w:hAnsi="Times New Roman" w:cs="Times New Roman"/>
                <w:color w:val="000000" w:themeColor="text1"/>
                <w:sz w:val="20"/>
                <w:szCs w:val="20"/>
              </w:rPr>
              <w:t xml:space="preserv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 Dezenfektanı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Kişilere yemek öncesi ve sonrası el yıkama yoluyla el </w:t>
            </w:r>
            <w:proofErr w:type="gramStart"/>
            <w:r w:rsidRPr="00D92184">
              <w:rPr>
                <w:rFonts w:ascii="Times New Roman" w:eastAsia="Times New Roman" w:hAnsi="Times New Roman" w:cs="Times New Roman"/>
                <w:color w:val="000000" w:themeColor="text1"/>
                <w:sz w:val="20"/>
                <w:szCs w:val="20"/>
                <w:lang w:bidi="tr-TR"/>
              </w:rPr>
              <w:t>hijyeni</w:t>
            </w:r>
            <w:proofErr w:type="gramEnd"/>
            <w:r w:rsidRPr="00D92184">
              <w:rPr>
                <w:rFonts w:ascii="Times New Roman" w:eastAsia="Times New Roman" w:hAnsi="Times New Roman" w:cs="Times New Roman"/>
                <w:color w:val="000000" w:themeColor="text1"/>
                <w:sz w:val="20"/>
                <w:szCs w:val="20"/>
                <w:lang w:bidi="tr-TR"/>
              </w:rPr>
              <w:t xml:space="preserve"> sağlamaları konusunun hatırlatılması </w:t>
            </w:r>
            <w:r w:rsidRPr="00D92184">
              <w:rPr>
                <w:rFonts w:ascii="Times New Roman" w:eastAsia="Times New Roman" w:hAnsi="Times New Roman" w:cs="Times New Roman"/>
                <w:i/>
                <w:color w:val="000000" w:themeColor="text1"/>
                <w:sz w:val="20"/>
                <w:szCs w:val="20"/>
                <w:lang w:bidi="tr-TR"/>
              </w:rPr>
              <w:t>(girişte ve uygun noktalara yerleştirilen uyarıcı afişler/posterler vb. bulunması gereklidir)</w:t>
            </w:r>
            <w:r w:rsidRPr="00D92184">
              <w:rPr>
                <w:rFonts w:ascii="Times New Roman" w:eastAsia="Times New Roman" w:hAnsi="Times New Roman" w:cs="Times New Roman"/>
                <w:color w:val="000000" w:themeColor="text1"/>
                <w:sz w:val="20"/>
                <w:szCs w:val="20"/>
                <w:lang w:bidi="tr-TR"/>
              </w:rPr>
              <w:t xml:space="preserve"> için gerekli düzenlemeler yapılmış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Büfe ve sık kullanılan yüzeylerin sık sık temizlik ve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uygulamaları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proofErr w:type="spellStart"/>
            <w:r w:rsidRPr="00D92184">
              <w:rPr>
                <w:rFonts w:ascii="Times New Roman" w:eastAsia="Times New Roman" w:hAnsi="Times New Roman" w:cs="Times New Roman"/>
                <w:color w:val="000000" w:themeColor="text1"/>
                <w:sz w:val="20"/>
                <w:szCs w:val="20"/>
                <w:lang w:bidi="tr-TR"/>
              </w:rPr>
              <w:t>Menaj</w:t>
            </w:r>
            <w:proofErr w:type="spellEnd"/>
            <w:r w:rsidRPr="00D92184">
              <w:rPr>
                <w:rFonts w:ascii="Times New Roman" w:eastAsia="Times New Roman" w:hAnsi="Times New Roman" w:cs="Times New Roman"/>
                <w:color w:val="000000" w:themeColor="text1"/>
                <w:sz w:val="20"/>
                <w:szCs w:val="20"/>
                <w:lang w:bidi="tr-TR"/>
              </w:rPr>
              <w:t xml:space="preserve"> takımlarının (tuz, karabiber, sos vb.), şekerin, kürdanın vb.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enfeksiyon risk yönetim ilkelerine uygun olarak sunulması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Hijyen </w:t>
            </w:r>
            <w:r w:rsidRPr="00D92184">
              <w:rPr>
                <w:rFonts w:ascii="Times New Roman" w:hAnsi="Times New Roman" w:cs="Times New Roman"/>
                <w:color w:val="000000" w:themeColor="text1"/>
                <w:sz w:val="20"/>
                <w:szCs w:val="20"/>
              </w:rPr>
              <w:t xml:space="preserve">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 yönetim ilkelerine uygun olarak </w:t>
            </w:r>
            <w:r w:rsidRPr="00D92184">
              <w:rPr>
                <w:rFonts w:ascii="Times New Roman" w:eastAsia="Times New Roman" w:hAnsi="Times New Roman" w:cs="Times New Roman"/>
                <w:color w:val="000000" w:themeColor="text1"/>
                <w:sz w:val="20"/>
                <w:szCs w:val="20"/>
                <w:lang w:bidi="tr-TR"/>
              </w:rPr>
              <w:t>su sebilleri, kahve, çay vb. içecek makinaları ve otomatlarda “Hijyen ve Sanitasyon planına” uygun olarak uygulamalar gerçekleştiriliyor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10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Havalandırma,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 dikkate alınarak kontrol altında tutuluyor mu?</w:t>
            </w:r>
          </w:p>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11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Bulaşık yıkama donanımının düzgün çalışması, özellikle çalışma sıcaklıklarının yanı sıra temizlik ve </w:t>
            </w:r>
            <w:proofErr w:type="gramStart"/>
            <w:r w:rsidRPr="00D92184">
              <w:rPr>
                <w:rFonts w:ascii="Times New Roman" w:eastAsia="Times New Roman" w:hAnsi="Times New Roman" w:cs="Times New Roman"/>
                <w:color w:val="000000" w:themeColor="text1"/>
                <w:sz w:val="20"/>
                <w:szCs w:val="20"/>
                <w:lang w:bidi="tr-TR"/>
              </w:rPr>
              <w:t>dezenfekte</w:t>
            </w:r>
            <w:proofErr w:type="gramEnd"/>
            <w:r w:rsidRPr="00D92184">
              <w:rPr>
                <w:rFonts w:ascii="Times New Roman" w:eastAsia="Times New Roman" w:hAnsi="Times New Roman" w:cs="Times New Roman"/>
                <w:color w:val="000000" w:themeColor="text1"/>
                <w:sz w:val="20"/>
                <w:szCs w:val="20"/>
                <w:lang w:bidi="tr-TR"/>
              </w:rPr>
              <w:t xml:space="preserve"> edici kimyasalların kullanım dozunun uygunluğu kontrol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3D5FB2">
            <w:pPr>
              <w:spacing w:before="60" w:after="60"/>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lang w:bidi="tr-TR"/>
              </w:rPr>
              <w:t xml:space="preserve">Kantin/Yemekhane Talimatı Ve </w:t>
            </w: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12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Kuruluşlarda hammadde ve/veya gıdanın depolanması ve muhafazası ile ilgili yürürlükteki yasal şartlara uygun düzenlemeler sağlanmış mı?</w:t>
            </w:r>
          </w:p>
          <w:p w:rsidR="003D5FB2" w:rsidRPr="00D92184" w:rsidRDefault="003D5FB2" w:rsidP="00FE6C9F">
            <w:pPr>
              <w:keepNext/>
              <w:jc w:val="both"/>
              <w:rPr>
                <w:rFonts w:ascii="Times New Roman" w:eastAsia="Times New Roman" w:hAnsi="Times New Roman" w:cs="Times New Roman"/>
                <w:b/>
                <w:i/>
                <w:color w:val="000000" w:themeColor="text1"/>
                <w:sz w:val="20"/>
                <w:szCs w:val="20"/>
                <w:lang w:bidi="tr-TR"/>
              </w:rPr>
            </w:pPr>
            <w:r w:rsidRPr="00D92184">
              <w:rPr>
                <w:rFonts w:ascii="Times New Roman" w:eastAsia="Times New Roman" w:hAnsi="Times New Roman" w:cs="Times New Roman"/>
                <w:b/>
                <w:i/>
                <w:color w:val="000000" w:themeColor="text1"/>
                <w:sz w:val="20"/>
                <w:szCs w:val="20"/>
                <w:lang w:bidi="tr-TR"/>
              </w:rPr>
              <w:t>Not: Riskli dönemlerde diğer otoriteler tarafından belirlenen ilave kurallar MEB talimatı ile uygulanmalıdır.</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Gıda İşletmeleri Denetim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13 (BU)</w:t>
            </w:r>
          </w:p>
        </w:tc>
        <w:tc>
          <w:tcPr>
            <w:tcW w:w="4894" w:type="dxa"/>
            <w:tcBorders>
              <w:top w:val="single" w:sz="4" w:space="0" w:color="000000"/>
              <w:left w:val="single" w:sz="4" w:space="0" w:color="000000"/>
              <w:bottom w:val="single" w:sz="4" w:space="0" w:color="000000"/>
              <w:right w:val="single" w:sz="4" w:space="0" w:color="000000"/>
            </w:tcBorders>
          </w:tcPr>
          <w:p w:rsidR="003D5FB2" w:rsidRPr="00D92184" w:rsidRDefault="003D5FB2"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lang w:bidi="tr-TR"/>
              </w:rPr>
              <w:t xml:space="preserve">Hijyen </w:t>
            </w:r>
            <w:r w:rsidRPr="00D92184">
              <w:rPr>
                <w:rFonts w:ascii="Times New Roman" w:hAnsi="Times New Roman" w:cs="Times New Roman"/>
                <w:color w:val="000000" w:themeColor="text1"/>
                <w:sz w:val="20"/>
                <w:szCs w:val="20"/>
              </w:rPr>
              <w:t xml:space="preserve">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 yönetim ilkelerine uygun olarak kişiler arası uygun mesafe olacak şekilde </w:t>
            </w:r>
            <w:r w:rsidRPr="00D92184">
              <w:rPr>
                <w:rFonts w:ascii="Times New Roman" w:eastAsia="Times New Roman" w:hAnsi="Times New Roman" w:cs="Times New Roman"/>
                <w:color w:val="000000" w:themeColor="text1"/>
                <w:sz w:val="20"/>
                <w:szCs w:val="20"/>
              </w:rPr>
              <w:t>yerleşim planı uygulanıyor mu?</w:t>
            </w:r>
            <w:r w:rsidRPr="00D92184">
              <w:rPr>
                <w:rFonts w:ascii="Times New Roman" w:eastAsia="Times New Roman" w:hAnsi="Times New Roman" w:cs="Times New Roman"/>
                <w:strike/>
                <w:color w:val="000000" w:themeColor="text1"/>
                <w:sz w:val="20"/>
                <w:szCs w:val="20"/>
              </w:rPr>
              <w:t xml:space="preserve"> </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D5FB2" w:rsidRPr="00D92184" w:rsidRDefault="003D5FB2"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TUVALETLER VE LAVABOLAR</w:t>
            </w:r>
          </w:p>
        </w:tc>
      </w:tr>
      <w:tr w:rsidR="00D92184" w:rsidRPr="00D92184" w:rsidTr="00D92184">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keepNext/>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Kapılar ve kapı kolları dâhil tüm yüzeyler için “Hijyen ve Sanitasyon Planı” uygulanıyor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Tuvaletlerin havalandırma sistemi temiz, hava </w:t>
            </w:r>
            <w:proofErr w:type="gramStart"/>
            <w:r w:rsidRPr="00D92184">
              <w:rPr>
                <w:rFonts w:ascii="Times New Roman" w:eastAsia="Times New Roman" w:hAnsi="Times New Roman" w:cs="Times New Roman"/>
                <w:color w:val="000000" w:themeColor="text1"/>
                <w:sz w:val="20"/>
                <w:szCs w:val="20"/>
                <w:lang w:bidi="tr-TR"/>
              </w:rPr>
              <w:t>sirkülasyonu</w:t>
            </w:r>
            <w:proofErr w:type="gramEnd"/>
            <w:r w:rsidRPr="00D92184">
              <w:rPr>
                <w:rFonts w:ascii="Times New Roman" w:eastAsia="Times New Roman" w:hAnsi="Times New Roman" w:cs="Times New Roman"/>
                <w:color w:val="000000" w:themeColor="text1"/>
                <w:sz w:val="20"/>
                <w:szCs w:val="20"/>
                <w:lang w:bidi="tr-TR"/>
              </w:rPr>
              <w:t xml:space="preserve"> yeterli ve uygun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El </w:t>
            </w:r>
            <w:proofErr w:type="gramStart"/>
            <w:r w:rsidRPr="00D92184">
              <w:rPr>
                <w:rFonts w:ascii="Times New Roman" w:eastAsia="Times New Roman" w:hAnsi="Times New Roman" w:cs="Times New Roman"/>
                <w:color w:val="000000" w:themeColor="text1"/>
                <w:sz w:val="20"/>
                <w:szCs w:val="20"/>
                <w:lang w:bidi="tr-TR"/>
              </w:rPr>
              <w:t>hijyeni</w:t>
            </w:r>
            <w:proofErr w:type="gramEnd"/>
            <w:r w:rsidRPr="00D92184">
              <w:rPr>
                <w:rFonts w:ascii="Times New Roman" w:eastAsia="Times New Roman" w:hAnsi="Times New Roman" w:cs="Times New Roman"/>
                <w:color w:val="000000" w:themeColor="text1"/>
                <w:sz w:val="20"/>
                <w:szCs w:val="20"/>
                <w:lang w:bidi="tr-TR"/>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El Dezenfektanı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 xml:space="preserve">Temizlik,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5FB2" w:rsidRPr="00D92184" w:rsidRDefault="003D5FB2"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Personel ve öğrencilerin kâğıt havluları ve benzeri atıkları atmalarını kolaylaştırıcı, çıkışa yakın noktalara elle temas etmeden açılıp kapanabilen atık kumbaralarına ulaşılabilir durumda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Pedallı Atık Kutusu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6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proofErr w:type="spellStart"/>
            <w:r w:rsidRPr="00D92184">
              <w:rPr>
                <w:rFonts w:ascii="Times New Roman" w:eastAsia="Times New Roman" w:hAnsi="Times New Roman" w:cs="Times New Roman"/>
                <w:color w:val="000000" w:themeColor="text1"/>
                <w:sz w:val="20"/>
                <w:szCs w:val="20"/>
                <w:lang w:bidi="tr-TR"/>
              </w:rPr>
              <w:t>Hepafiltreli</w:t>
            </w:r>
            <w:proofErr w:type="spellEnd"/>
            <w:r w:rsidRPr="00D92184">
              <w:rPr>
                <w:rFonts w:ascii="Times New Roman" w:eastAsia="Times New Roman" w:hAnsi="Times New Roman" w:cs="Times New Roman"/>
                <w:color w:val="000000" w:themeColor="text1"/>
                <w:sz w:val="20"/>
                <w:szCs w:val="20"/>
                <w:lang w:bidi="tr-TR"/>
              </w:rPr>
              <w:t xml:space="preserve"> hava akımı ile çalışan el kurutma cihazları dışındaki el kurutucu cihazlar için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ve enfeksiyon risk yönetim ilkelerine uygun önlemler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proofErr w:type="gramStart"/>
            <w:r w:rsidRPr="00D92184">
              <w:rPr>
                <w:rFonts w:ascii="Times New Roman" w:hAnsi="Times New Roman" w:cs="Times New Roman"/>
                <w:color w:val="000000" w:themeColor="text1"/>
                <w:sz w:val="20"/>
                <w:szCs w:val="20"/>
              </w:rPr>
              <w:t>Kağıt</w:t>
            </w:r>
            <w:proofErr w:type="gramEnd"/>
            <w:r w:rsidRPr="00D92184">
              <w:rPr>
                <w:rFonts w:ascii="Times New Roman" w:hAnsi="Times New Roman" w:cs="Times New Roman"/>
                <w:color w:val="000000" w:themeColor="text1"/>
                <w:sz w:val="20"/>
                <w:szCs w:val="20"/>
              </w:rPr>
              <w:t xml:space="preserve"> Havlu Kullanılması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lang w:bidi="tr-TR"/>
              </w:rPr>
              <w:t>Kuruluş genelindeki lavabo ve gider bağlantıların deveboyunlarının S sifon şekilde olması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Giderlerin Kontrol Edilmesi</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ASANSÖRLER</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Asansör kapasitesi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olarak </w:t>
            </w:r>
            <w:r w:rsidRPr="00D92184">
              <w:rPr>
                <w:rFonts w:ascii="Times New Roman" w:eastAsia="Times New Roman" w:hAnsi="Times New Roman" w:cs="Times New Roman"/>
                <w:color w:val="000000" w:themeColor="text1"/>
                <w:sz w:val="20"/>
                <w:szCs w:val="20"/>
                <w:lang w:bidi="tr-TR"/>
              </w:rPr>
              <w:t xml:space="preserve">temizlik ve </w:t>
            </w:r>
            <w:proofErr w:type="gramStart"/>
            <w:r w:rsidRPr="00D92184">
              <w:rPr>
                <w:rFonts w:ascii="Times New Roman" w:eastAsia="Times New Roman" w:hAnsi="Times New Roman" w:cs="Times New Roman"/>
                <w:color w:val="000000" w:themeColor="text1"/>
                <w:sz w:val="20"/>
                <w:szCs w:val="20"/>
                <w:lang w:bidi="tr-TR"/>
              </w:rPr>
              <w:t>hijyen</w:t>
            </w:r>
            <w:proofErr w:type="gramEnd"/>
            <w:r w:rsidRPr="00D92184">
              <w:rPr>
                <w:rFonts w:ascii="Times New Roman" w:eastAsia="Times New Roman" w:hAnsi="Times New Roman" w:cs="Times New Roman"/>
                <w:color w:val="000000" w:themeColor="text1"/>
                <w:sz w:val="20"/>
                <w:szCs w:val="20"/>
                <w:lang w:bidi="tr-TR"/>
              </w:rPr>
              <w:t xml:space="preserve"> uygulamaları yapılıyor </w:t>
            </w:r>
            <w:r w:rsidRPr="00D92184">
              <w:rPr>
                <w:rFonts w:ascii="Times New Roman" w:eastAsia="Times New Roman" w:hAnsi="Times New Roman" w:cs="Times New Roman"/>
                <w:color w:val="000000" w:themeColor="text1"/>
                <w:sz w:val="20"/>
                <w:szCs w:val="20"/>
              </w:rPr>
              <w:t>mu?</w:t>
            </w:r>
          </w:p>
          <w:p w:rsidR="00AC6555" w:rsidRPr="00D92184" w:rsidRDefault="00AC6555"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Asansör girişlerinde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asansör içinde öksürük, hapşırık adabına uyulmasına yönelik uyarılar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Asansör Bakım 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jc w:val="center"/>
              <w:rPr>
                <w:rFonts w:ascii="Times New Roman" w:hAnsi="Times New Roman" w:cs="Times New Roman"/>
                <w:b/>
                <w:color w:val="000000" w:themeColor="text1"/>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REVİR/SAĞLIK ODASI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olarak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 yapılıyor ve gerektiğinde dezenfekte edilmesi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Reviri kullanabilecek kişi sayısının belirlenmesi, revire gelen kişilerin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kullanımına yönelik önlemlerin alınması, revire başvuran kişilere ait vaka takip kayıtlarının tutulması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Vaka Takip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Revirde oluşan atıkların, kılavuzun atık yönetimi maddesinde anlatıldığı şekilde bertaraf edilmesi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jc w:val="center"/>
              <w:rPr>
                <w:rFonts w:ascii="Times New Roman" w:hAnsi="Times New Roman" w:cs="Times New Roman"/>
                <w:b/>
                <w:color w:val="000000" w:themeColor="text1"/>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İBADETHANE / MESCİD</w:t>
            </w:r>
            <w:r w:rsid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olarak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Kişiler arasında uygun mesafe olacak şekilde ve genel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dini kitaplar, tespih, takke, rahle, seccade, başörtüsü vb.nin ortak kullanımına yönelik tedbirler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Abdesthane ayrı bir bölüm olarak düzenlenmişse ‘Tuvalet ve Lavabolar’ maddesindeki düzenlemeler dikkate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SPOR SALONLARI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rPr>
              <w:t xml:space="preserve">Salonda yer alan ortak temas yüzeyleri için kullanım şartları, kullanım sıklığı, kullanıcı sayısı vb. kriterlerine göre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programları oluşturulmuş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rPr>
              <w:t xml:space="preserve">Temizlik,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Salonların girişleri ve içerisinde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Lavabo Ya Da El Dezenfektanı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Salonlarda uygun alanlara pedallı ve kapaklı </w:t>
            </w:r>
            <w:r w:rsidRPr="00D92184">
              <w:rPr>
                <w:rFonts w:ascii="Times New Roman" w:hAnsi="Times New Roman" w:cs="Times New Roman"/>
                <w:color w:val="000000" w:themeColor="text1"/>
                <w:sz w:val="20"/>
                <w:szCs w:val="20"/>
              </w:rPr>
              <w:t>atık kumbaralarına ulaşılabilir durumda</w:t>
            </w:r>
            <w:r w:rsidRPr="00D92184">
              <w:rPr>
                <w:rFonts w:ascii="Times New Roman" w:eastAsia="Times New Roman" w:hAnsi="Times New Roman" w:cs="Times New Roman"/>
                <w:color w:val="000000" w:themeColor="text1"/>
                <w:sz w:val="20"/>
                <w:szCs w:val="20"/>
              </w:rPr>
              <w:t xml:space="preserve"> ve düzenli olarak boşaltılması sağlanmakta mı? </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Egzersiz araçlarının yanlarına Sağlık Bakanlığı tarafından ruhsatlandırılmış dezenfektan özelliği olan mendiller konulmuş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Salonlarda su ve sabuna erişimin kolay olması ve burada tek kullanımlık kâğıt havluların bulunması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İçeriye girmeden görünür bir yere asılmış olan,  uyulması gereken kuralları açıklayan bilgilendirmelerin okunması ve belirtilen kurallara uyulması güvence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Salonlarda kişisel havlu ve mat vb. malzemelerin kişiyi özgü kullanımı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Havluların kuruluş tarafından karşılanması halinde poşetli veya görevli personel tarafından verilmesi, mat türü malzemenin de her kullanıcıdan </w:t>
            </w:r>
            <w:proofErr w:type="gramStart"/>
            <w:r w:rsidRPr="00D92184">
              <w:rPr>
                <w:rFonts w:ascii="Times New Roman" w:eastAsia="Times New Roman" w:hAnsi="Times New Roman" w:cs="Times New Roman"/>
                <w:color w:val="000000" w:themeColor="text1"/>
                <w:sz w:val="20"/>
                <w:szCs w:val="20"/>
              </w:rPr>
              <w:t>sonra  dezenfekte</w:t>
            </w:r>
            <w:proofErr w:type="gramEnd"/>
            <w:r w:rsidRPr="00D92184">
              <w:rPr>
                <w:rFonts w:ascii="Times New Roman" w:eastAsia="Times New Roman" w:hAnsi="Times New Roman" w:cs="Times New Roman"/>
                <w:color w:val="000000" w:themeColor="text1"/>
                <w:sz w:val="20"/>
                <w:szCs w:val="20"/>
              </w:rPr>
              <w:t xml:space="preserve"> edilmesi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10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Görevli personelin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w:t>
            </w:r>
            <w:proofErr w:type="spellStart"/>
            <w:r w:rsidRPr="00D92184">
              <w:rPr>
                <w:rFonts w:ascii="Times New Roman" w:eastAsia="Times New Roman" w:hAnsi="Times New Roman" w:cs="Times New Roman"/>
                <w:color w:val="000000" w:themeColor="text1"/>
                <w:sz w:val="20"/>
                <w:szCs w:val="20"/>
              </w:rPr>
              <w:t>enfaksiyon</w:t>
            </w:r>
            <w:proofErr w:type="spellEnd"/>
            <w:r w:rsidRPr="00D92184">
              <w:rPr>
                <w:rFonts w:ascii="Times New Roman" w:eastAsia="Times New Roman" w:hAnsi="Times New Roman" w:cs="Times New Roman"/>
                <w:color w:val="000000" w:themeColor="text1"/>
                <w:sz w:val="20"/>
                <w:szCs w:val="20"/>
              </w:rPr>
              <w:t xml:space="preserve"> riskleri konusunda bilgilendirilmesi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AC6555">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Eğitim Planı Ve Formları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11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Merkezi havalandırma sistemi bulunuyor ise havalandırma temiz hava </w:t>
            </w:r>
            <w:proofErr w:type="gramStart"/>
            <w:r w:rsidRPr="00D92184">
              <w:rPr>
                <w:rFonts w:ascii="Times New Roman" w:eastAsia="Times New Roman" w:hAnsi="Times New Roman" w:cs="Times New Roman"/>
                <w:color w:val="000000" w:themeColor="text1"/>
                <w:sz w:val="20"/>
                <w:szCs w:val="20"/>
              </w:rPr>
              <w:t>sirkülasyonunu</w:t>
            </w:r>
            <w:proofErr w:type="gramEnd"/>
            <w:r w:rsidRPr="00D92184">
              <w:rPr>
                <w:rFonts w:ascii="Times New Roman" w:eastAsia="Times New Roman" w:hAnsi="Times New Roman" w:cs="Times New Roman"/>
                <w:color w:val="000000" w:themeColor="text1"/>
                <w:sz w:val="20"/>
                <w:szCs w:val="20"/>
              </w:rPr>
              <w:t xml:space="preserve"> sağlayacak şekilde düzenlenmiş mi? Ortamın sık sık havalandırılması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12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sisteminin bakımı ve filtre değişimleri üretici firma önerileri doğrultusunda yapılmakta mı? </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 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YÜZME HAVUZLARI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AC6555" w:rsidRPr="00D92184" w:rsidRDefault="00AC6555" w:rsidP="00FE6C9F">
            <w:pPr>
              <w:pBdr>
                <w:top w:val="nil"/>
                <w:left w:val="nil"/>
                <w:bottom w:val="nil"/>
                <w:right w:val="nil"/>
                <w:between w:val="nil"/>
              </w:pBdr>
              <w:jc w:val="both"/>
              <w:rPr>
                <w:rFonts w:ascii="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rPr>
              <w:t xml:space="preserve">Salonda yer alan ortak temas yüzeyleri için kullanım şartları, kullanım sıklığı, kullanıcı sayısı vb. kriterlerine göre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programları oluşturulmuş ve uygulanmakta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hAnsi="Times New Roman" w:cs="Times New Roman"/>
                <w:color w:val="000000" w:themeColor="text1"/>
                <w:sz w:val="20"/>
                <w:szCs w:val="20"/>
                <w:lang w:bidi="tr-TR"/>
              </w:rPr>
            </w:pPr>
            <w:r w:rsidRPr="00D92184">
              <w:rPr>
                <w:rFonts w:ascii="Times New Roman" w:eastAsia="Times New Roman" w:hAnsi="Times New Roman" w:cs="Times New Roman"/>
                <w:color w:val="000000" w:themeColor="text1"/>
                <w:sz w:val="20"/>
                <w:szCs w:val="20"/>
              </w:rPr>
              <w:t xml:space="preserve">Temizlik,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Salonların girişleri ve içerisinde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Salonlarda uygun alanlara pedallı ve kapaklı </w:t>
            </w:r>
            <w:r w:rsidRPr="00D92184">
              <w:rPr>
                <w:rFonts w:ascii="Times New Roman" w:hAnsi="Times New Roman" w:cs="Times New Roman"/>
                <w:color w:val="000000" w:themeColor="text1"/>
                <w:sz w:val="20"/>
                <w:szCs w:val="20"/>
              </w:rPr>
              <w:t>atık kumbaralarına ulaşılabilir durumda</w:t>
            </w:r>
            <w:r w:rsidRPr="00D92184">
              <w:rPr>
                <w:rFonts w:ascii="Times New Roman" w:eastAsia="Times New Roman" w:hAnsi="Times New Roman" w:cs="Times New Roman"/>
                <w:color w:val="000000" w:themeColor="text1"/>
                <w:sz w:val="20"/>
                <w:szCs w:val="20"/>
              </w:rPr>
              <w:t xml:space="preserve"> ve düzenli olarak boşaltılması sağlanmakta mı? </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Egzersiz araçlarının yanlarına Sağlık Bakanlığı tarafından ruhsatlandırılmış dezenfektan özelliği olan mendiller konulmuş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7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Salonlarda su ve sabuna erişimin kolay olması ve burada tek kullanımlık kâğıt havluların bulunması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İçeriye girmeden görünür bir yere asılmış olan,  uyulması gereken kuralları açıklayan bilgilendirmelerin okunması ve belirtilen kurallara uyulması güvence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7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Salonlarda kişisel havlu ve mat vb. malzemelerin kişiyi özgü kullanımı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Havluların kuruluş tarafından karşılanması halinde poşetli veya görevli personel tarafından verilmesi, mat türü malzemenin de her kullanıcıdan </w:t>
            </w:r>
            <w:proofErr w:type="gramStart"/>
            <w:r w:rsidRPr="00D92184">
              <w:rPr>
                <w:rFonts w:ascii="Times New Roman" w:eastAsia="Times New Roman" w:hAnsi="Times New Roman" w:cs="Times New Roman"/>
                <w:color w:val="000000" w:themeColor="text1"/>
                <w:sz w:val="20"/>
                <w:szCs w:val="20"/>
              </w:rPr>
              <w:t>sonra  dezenfekte</w:t>
            </w:r>
            <w:proofErr w:type="gramEnd"/>
            <w:r w:rsidRPr="00D92184">
              <w:rPr>
                <w:rFonts w:ascii="Times New Roman" w:eastAsia="Times New Roman" w:hAnsi="Times New Roman" w:cs="Times New Roman"/>
                <w:color w:val="000000" w:themeColor="text1"/>
                <w:sz w:val="20"/>
                <w:szCs w:val="20"/>
              </w:rPr>
              <w:t xml:space="preserve"> edilmesi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8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10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Görevli personelin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w:t>
            </w:r>
            <w:proofErr w:type="spellStart"/>
            <w:r w:rsidRPr="00D92184">
              <w:rPr>
                <w:rFonts w:ascii="Times New Roman" w:eastAsia="Times New Roman" w:hAnsi="Times New Roman" w:cs="Times New Roman"/>
                <w:color w:val="000000" w:themeColor="text1"/>
                <w:sz w:val="20"/>
                <w:szCs w:val="20"/>
              </w:rPr>
              <w:t>enfaksiyon</w:t>
            </w:r>
            <w:proofErr w:type="spellEnd"/>
            <w:r w:rsidRPr="00D92184">
              <w:rPr>
                <w:rFonts w:ascii="Times New Roman" w:eastAsia="Times New Roman" w:hAnsi="Times New Roman" w:cs="Times New Roman"/>
                <w:color w:val="000000" w:themeColor="text1"/>
                <w:sz w:val="20"/>
                <w:szCs w:val="20"/>
              </w:rPr>
              <w:t xml:space="preserve"> riskleri konusunda bilgilendirilmesi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11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Havuz girişleri ve içerisinde uygun yerlere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risklerine özgü kuralların yer aldığı bilgilendirme amaçlı afişler, posterler, tabela, uyarı işaretleri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12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Cankurtaranların salgın dönemlerine özgü ve genel kullanım için gerekli </w:t>
            </w:r>
            <w:proofErr w:type="spellStart"/>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’leri</w:t>
            </w:r>
            <w:proofErr w:type="spellEnd"/>
            <w:r w:rsidRPr="00D92184">
              <w:rPr>
                <w:rFonts w:ascii="Times New Roman" w:eastAsia="Times New Roman" w:hAnsi="Times New Roman" w:cs="Times New Roman"/>
                <w:color w:val="000000" w:themeColor="text1"/>
                <w:sz w:val="20"/>
                <w:szCs w:val="20"/>
              </w:rPr>
              <w:t xml:space="preserve"> kullanmaları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13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proofErr w:type="spellStart"/>
            <w:r w:rsidRPr="00D92184">
              <w:rPr>
                <w:rFonts w:ascii="Times New Roman" w:eastAsia="Times New Roman" w:hAnsi="Times New Roman" w:cs="Times New Roman"/>
                <w:color w:val="000000" w:themeColor="text1"/>
                <w:sz w:val="20"/>
                <w:szCs w:val="20"/>
              </w:rPr>
              <w:t>Resüsitasyon</w:t>
            </w:r>
            <w:proofErr w:type="spellEnd"/>
            <w:r w:rsidRPr="00D92184">
              <w:rPr>
                <w:rFonts w:ascii="Times New Roman" w:eastAsia="Times New Roman" w:hAnsi="Times New Roman" w:cs="Times New Roman"/>
                <w:color w:val="000000" w:themeColor="text1"/>
                <w:sz w:val="20"/>
                <w:szCs w:val="20"/>
              </w:rPr>
              <w:t xml:space="preserve"> (canlandırma) işlemi için gereken; suni solunum maskesi, balon </w:t>
            </w:r>
            <w:proofErr w:type="spellStart"/>
            <w:r w:rsidRPr="00D92184">
              <w:rPr>
                <w:rFonts w:ascii="Times New Roman" w:eastAsia="Times New Roman" w:hAnsi="Times New Roman" w:cs="Times New Roman"/>
                <w:color w:val="000000" w:themeColor="text1"/>
                <w:sz w:val="20"/>
                <w:szCs w:val="20"/>
              </w:rPr>
              <w:t>ventilasyon</w:t>
            </w:r>
            <w:proofErr w:type="spellEnd"/>
            <w:r w:rsidRPr="00D92184">
              <w:rPr>
                <w:rFonts w:ascii="Times New Roman" w:eastAsia="Times New Roman" w:hAnsi="Times New Roman" w:cs="Times New Roman"/>
                <w:color w:val="000000" w:themeColor="text1"/>
                <w:sz w:val="20"/>
                <w:szCs w:val="20"/>
              </w:rPr>
              <w:t xml:space="preserve"> mevcut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14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Cankurtaranların canlandırma ve ilk yardım gibi yüksek riskli girişimler yapmalarının,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kontrol önlemlerine uygunluğu kontrol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15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cankurtaranlar, canlandırma ve ilk yardım işlemlerine uygun </w:t>
            </w:r>
            <w:proofErr w:type="spellStart"/>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’ler</w:t>
            </w:r>
            <w:proofErr w:type="spellEnd"/>
            <w:r w:rsidRPr="00D92184">
              <w:rPr>
                <w:rFonts w:ascii="Times New Roman" w:eastAsia="Times New Roman" w:hAnsi="Times New Roman" w:cs="Times New Roman"/>
                <w:color w:val="000000" w:themeColor="text1"/>
                <w:sz w:val="20"/>
                <w:szCs w:val="20"/>
              </w:rPr>
              <w:t xml:space="preserve"> kullanması gerekliliği hakkında farkındalığa sahip mi?</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16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Havlu vb. malzemelerin kişiye özel olması, özellikle deniz gözlüğü, şnorkel, palet gibi malzemelerin paylaşılmaması kontrol altına alınmış mı? </w:t>
            </w:r>
          </w:p>
          <w:p w:rsidR="0081269A" w:rsidRPr="00D92184" w:rsidRDefault="0081269A" w:rsidP="00FE6C9F">
            <w:pPr>
              <w:jc w:val="both"/>
              <w:rPr>
                <w:rFonts w:ascii="Times New Roman" w:eastAsia="Times New Roman" w:hAnsi="Times New Roman" w:cs="Times New Roman"/>
                <w:b/>
                <w:i/>
                <w:color w:val="000000" w:themeColor="text1"/>
                <w:sz w:val="20"/>
                <w:szCs w:val="20"/>
              </w:rPr>
            </w:pPr>
            <w:r w:rsidRPr="00D92184">
              <w:rPr>
                <w:rFonts w:ascii="Times New Roman" w:eastAsia="Times New Roman" w:hAnsi="Times New Roman" w:cs="Times New Roman"/>
                <w:b/>
                <w:i/>
                <w:color w:val="000000" w:themeColor="text1"/>
                <w:sz w:val="20"/>
                <w:szCs w:val="20"/>
              </w:rPr>
              <w:t>Not: Kişilerin kendilerine ait havlu, bornoz ve havuz oyuncakları getirmesi/kullanması teşvik edilmelidir.</w:t>
            </w:r>
          </w:p>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b/>
                <w:i/>
                <w:color w:val="000000" w:themeColor="text1"/>
                <w:sz w:val="20"/>
                <w:szCs w:val="20"/>
              </w:rPr>
              <w:t xml:space="preserve">Havlu, bornoz, peştamal vb. tekstil ürünleri en az 60 </w:t>
            </w:r>
            <w:proofErr w:type="spellStart"/>
            <w:r w:rsidRPr="00D92184">
              <w:rPr>
                <w:rFonts w:ascii="Times New Roman" w:eastAsia="Times New Roman" w:hAnsi="Times New Roman" w:cs="Times New Roman"/>
                <w:b/>
                <w:i/>
                <w:color w:val="000000" w:themeColor="text1"/>
                <w:sz w:val="20"/>
                <w:szCs w:val="20"/>
                <w:vertAlign w:val="superscript"/>
              </w:rPr>
              <w:t>o</w:t>
            </w:r>
            <w:r w:rsidRPr="00D92184">
              <w:rPr>
                <w:rFonts w:ascii="Times New Roman" w:eastAsia="Times New Roman" w:hAnsi="Times New Roman" w:cs="Times New Roman"/>
                <w:b/>
                <w:i/>
                <w:color w:val="000000" w:themeColor="text1"/>
                <w:sz w:val="20"/>
                <w:szCs w:val="20"/>
              </w:rPr>
              <w:t>C’de</w:t>
            </w:r>
            <w:proofErr w:type="spellEnd"/>
            <w:r w:rsidRPr="00D92184">
              <w:rPr>
                <w:rFonts w:ascii="Times New Roman" w:eastAsia="Times New Roman" w:hAnsi="Times New Roman" w:cs="Times New Roman"/>
                <w:b/>
                <w:i/>
                <w:color w:val="000000" w:themeColor="text1"/>
                <w:sz w:val="20"/>
                <w:szCs w:val="20"/>
              </w:rPr>
              <w:t xml:space="preserve"> yıkanmalıdır.</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rFonts w:ascii="Times New Roman" w:eastAsia="Times New Roman" w:hAnsi="Times New Roman" w:cs="Times New Roman"/>
                <w:b/>
                <w:color w:val="000000" w:themeColor="text1"/>
                <w:sz w:val="18"/>
              </w:rPr>
            </w:pPr>
            <w:r w:rsidRPr="00D92184">
              <w:rPr>
                <w:rFonts w:ascii="Times New Roman" w:eastAsia="Times New Roman" w:hAnsi="Times New Roman" w:cs="Times New Roman"/>
                <w:b/>
                <w:color w:val="000000" w:themeColor="text1"/>
                <w:sz w:val="18"/>
              </w:rPr>
              <w:t>17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Kullanıcıların yüzme havuzuna girmeden önce duş alması ve el, ayak dezenfeksiyonu yapması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bariyeri) kontrol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6555" w:rsidRPr="00D92184" w:rsidRDefault="00AC6555"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ÖĞRENCİ/PERSONEL SOYUNMA ODALARI VE DUŞLARI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Kişiler arasında uygun mesafe olacak şekilde ve genel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C6555" w:rsidRPr="00D92184" w:rsidRDefault="00AC6555"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“Hijyen ve Sanitasyon Planına” uygun düzenli olarak temizlik uygulamaları yapılması, sık kullanılan alan ve malzemelerin daha sık temizlenmesi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sisteminin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Soyunma odalarında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Lavabo Ya Da El Dezenfektanı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Kirli ve temiz kıyafetlerden, ayakkabılardan çapraz bulaşmayı önleyebilmek için gerekli tedbirler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Dolap Bulundurulması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269A" w:rsidRPr="00D92184" w:rsidRDefault="0081269A"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KURULUŞ BAHÇESİ VE AÇIK OYUN ALANLARI</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 bahçesi ve açık oyun alanlarında zemin,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riski oluşturabilecek (atık su, çeşitli kimyasallar vb.) birikintilere izin vermeyecek nitelikte mi?</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“Hijyen ve Sanitasyon Planına” uygun düzenli olarak temizlik uygulamaları yapılması, sık kullanılan alan ve malzemelerin daha sık temizlenmesi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3 (KU)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Bahçe ve açık oyun alanlarında uygun yerlere </w:t>
            </w:r>
            <w:r w:rsidRPr="00D92184">
              <w:rPr>
                <w:rFonts w:ascii="Times New Roman" w:hAnsi="Times New Roman" w:cs="Times New Roman"/>
                <w:color w:val="000000" w:themeColor="text1"/>
                <w:sz w:val="20"/>
                <w:szCs w:val="20"/>
              </w:rPr>
              <w:t xml:space="preserve">temizlik,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sanitasyon bilincini ve farkındalığını artırmaya yönelik afiş, poster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Elle temas etmeden açılabilir-kapanabilir pedallı, sensörlü, vb. </w:t>
            </w:r>
            <w:r w:rsidRPr="00D92184">
              <w:rPr>
                <w:rFonts w:ascii="Times New Roman" w:hAnsi="Times New Roman" w:cs="Times New Roman"/>
                <w:color w:val="000000" w:themeColor="text1"/>
                <w:sz w:val="20"/>
                <w:szCs w:val="20"/>
              </w:rPr>
              <w:t>atık kumbaralarına ulaşılabilir durumda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Uygun Atık Kutuları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269A" w:rsidRPr="00D92184" w:rsidRDefault="0081269A"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KAPALI OYUN ALANLARI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düzenli olarak </w:t>
            </w:r>
            <w:r w:rsidRPr="00D92184">
              <w:rPr>
                <w:rFonts w:ascii="Times New Roman" w:hAnsi="Times New Roman" w:cs="Times New Roman"/>
                <w:color w:val="000000" w:themeColor="text1"/>
                <w:sz w:val="20"/>
                <w:szCs w:val="20"/>
              </w:rPr>
              <w:t>temizlik ve dezenfeksiyon yapılması, sık kullanılan alan ve malzemelerin daha sık temizlenmesi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Planına Uygun Şekilde 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Hijyen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 yönetim ilkelerine göre hijyenik şekilde temizlenmesi zor olan oyuncaklarla ilgili önlemler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Kapalı oyun alanları kişiler arasında uygun mesafe olacak şekilde ve genel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269A" w:rsidRPr="00D92184" w:rsidRDefault="0081269A"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MİSAFİRHANE/YURTLAR/PANSİYONLAR</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269A" w:rsidRPr="00D92184" w:rsidRDefault="0081269A"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Konaklama odaları, kişiler arasında uygun mesafe olacak şekilde ve genel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kurallarına uygun önlemlere göre düzenlenmiş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Ziyaretçilerin misafirhane/yurt/pansiyona giriş çıkış ile ilgili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 doğrultusunda bilgilendirilmesi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Misafirhane Yurtlar Pansiyonlar Kullanım Talimatı Asılması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düzenli olarak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uygulamalarının yapılması, tekstil malzemelerinin, sık kullanılan alan ve malzemelerin daha sık temizlenmesi sağlanmakta mı?</w:t>
            </w:r>
          </w:p>
          <w:p w:rsidR="0081269A" w:rsidRPr="00D92184" w:rsidRDefault="0081269A"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Yapılan işlemler kayıt altına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81269A">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 Temizlik Ve Dezenfeksiyon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Girişlerde el </w:t>
            </w:r>
            <w:proofErr w:type="gramStart"/>
            <w:r w:rsidRPr="00D92184">
              <w:rPr>
                <w:rFonts w:ascii="Times New Roman" w:hAnsi="Times New Roman" w:cs="Times New Roman"/>
                <w:color w:val="000000" w:themeColor="text1"/>
                <w:sz w:val="20"/>
                <w:szCs w:val="20"/>
              </w:rPr>
              <w:t>hijyeni</w:t>
            </w:r>
            <w:proofErr w:type="gramEnd"/>
            <w:r w:rsidRPr="00D92184">
              <w:rPr>
                <w:rFonts w:ascii="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Bina Girişlerinde El Dezenfektanı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tcPr>
          <w:p w:rsidR="0081269A" w:rsidRPr="00D92184" w:rsidRDefault="0081269A"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Havalandırma,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 dikkate alınarak kontrol altında tutuluyor mu?</w:t>
            </w:r>
          </w:p>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Havalandırma sistemi periyodik kontrolü yapılıyor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Salgın hastalık ve </w:t>
            </w:r>
            <w:proofErr w:type="gramStart"/>
            <w:r w:rsidRPr="00D92184">
              <w:rPr>
                <w:rFonts w:ascii="Times New Roman" w:hAnsi="Times New Roman" w:cs="Times New Roman"/>
                <w:color w:val="000000" w:themeColor="text1"/>
                <w:sz w:val="20"/>
                <w:szCs w:val="20"/>
              </w:rPr>
              <w:t>enfeksiyon</w:t>
            </w:r>
            <w:proofErr w:type="gramEnd"/>
            <w:r w:rsidRPr="00D92184">
              <w:rPr>
                <w:rFonts w:ascii="Times New Roman" w:hAnsi="Times New Roman" w:cs="Times New Roman"/>
                <w:color w:val="000000" w:themeColor="text1"/>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Bulaş Bazlı Önlem (</w:t>
            </w:r>
            <w:proofErr w:type="spellStart"/>
            <w:r w:rsidRPr="00D92184">
              <w:rPr>
                <w:rFonts w:ascii="Times New Roman" w:hAnsi="Times New Roman" w:cs="Times New Roman"/>
                <w:color w:val="000000" w:themeColor="text1"/>
                <w:sz w:val="20"/>
                <w:szCs w:val="20"/>
              </w:rPr>
              <w:t>Bbö</w:t>
            </w:r>
            <w:proofErr w:type="spellEnd"/>
            <w:r w:rsidRPr="00D92184">
              <w:rPr>
                <w:rFonts w:ascii="Times New Roman" w:hAnsi="Times New Roman" w:cs="Times New Roman"/>
                <w:color w:val="000000" w:themeColor="text1"/>
                <w:sz w:val="20"/>
                <w:szCs w:val="20"/>
              </w:rPr>
              <w:t>) Eylem Planı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Odalarda ve kişisel dolaplarda yiyecek ve içecek bulundurulmaması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Odalarda kalan kişi sayısına göre yeterli sayıda tuvalet/banyo olanağı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pBdr>
                <w:top w:val="nil"/>
                <w:left w:val="nil"/>
                <w:bottom w:val="nil"/>
                <w:right w:val="nil"/>
                <w:between w:val="nil"/>
              </w:pBd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Odalarda bulunan duş yerleri ve tuvaletler ve lavabolar bu kılavuzun ilgili maddelerine uygun mu?</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center"/>
              <w:rPr>
                <w:color w:val="000000" w:themeColor="text1"/>
                <w:sz w:val="18"/>
              </w:rPr>
            </w:pPr>
            <w:r w:rsidRPr="00D92184">
              <w:rPr>
                <w:rFonts w:ascii="Times New Roman" w:eastAsia="Times New Roman" w:hAnsi="Times New Roman" w:cs="Times New Roman"/>
                <w:b/>
                <w:color w:val="000000" w:themeColor="text1"/>
                <w:sz w:val="18"/>
              </w:rPr>
              <w:t>10 (BU)</w:t>
            </w:r>
          </w:p>
        </w:tc>
        <w:tc>
          <w:tcPr>
            <w:tcW w:w="489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Tuvalet ve lavabolarda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şartları için gerekli kaynaklar (su, sabun, tuvalet kâğıdı, temassız atık kumbarası, kâğıt havlu vb.) bulunmakta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269A" w:rsidRPr="00D92184" w:rsidRDefault="0081269A"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269A" w:rsidRPr="00D92184" w:rsidRDefault="0081269A" w:rsidP="009E40B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EĞİTİM KURULUŞLARI HİZMET ARAÇLARI</w:t>
            </w:r>
            <w:r w:rsidR="009E40BB"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“Hijyen ve Sanitasyon Planına” </w:t>
            </w:r>
            <w:r w:rsidRPr="00D92184">
              <w:rPr>
                <w:rFonts w:ascii="Times New Roman" w:eastAsia="Times New Roman" w:hAnsi="Times New Roman" w:cs="Times New Roman"/>
                <w:color w:val="000000" w:themeColor="text1"/>
                <w:sz w:val="20"/>
                <w:szCs w:val="20"/>
              </w:rPr>
              <w:t xml:space="preserve">uygun düzenli olarak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uygulaması yapılması, tekstil malzemelerinin, ortak temas noktaları ve malzemelerin daha sık temizlenmesi sağlanmakta mı?</w:t>
            </w:r>
          </w:p>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Yapılan işlemler kayıt altına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 Temizlik Ve Dezenfeksiyon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araçlarda klima kullanım önlemleri belirlenmiş mi? </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Araçların klima hava filtre bakımı düzenli olarak yapılması ve takip edilmesi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Araçlarda,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olarak yerleşim planı ve uygun kişisel koruyucu önlemler için gerekli kişiye özel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kullanım</w:t>
            </w:r>
            <w:r w:rsidRPr="00D92184">
              <w:rPr>
                <w:rFonts w:ascii="Times New Roman" w:eastAsia="Times New Roman" w:hAnsi="Times New Roman" w:cs="Times New Roman"/>
                <w:strike/>
                <w:color w:val="000000" w:themeColor="text1"/>
                <w:sz w:val="20"/>
                <w:szCs w:val="20"/>
              </w:rPr>
              <w:t xml:space="preserve"> </w:t>
            </w:r>
            <w:r w:rsidRPr="00D92184">
              <w:rPr>
                <w:rFonts w:ascii="Times New Roman" w:eastAsia="Times New Roman" w:hAnsi="Times New Roman" w:cs="Times New Roman"/>
                <w:color w:val="000000" w:themeColor="text1"/>
                <w:sz w:val="20"/>
                <w:szCs w:val="20"/>
              </w:rPr>
              <w:t>önlemler</w:t>
            </w:r>
            <w:r w:rsidRPr="00D92184">
              <w:rPr>
                <w:rFonts w:ascii="Times New Roman" w:eastAsia="Times New Roman" w:hAnsi="Times New Roman" w:cs="Times New Roman"/>
                <w:strike/>
                <w:color w:val="000000" w:themeColor="text1"/>
                <w:sz w:val="20"/>
                <w:szCs w:val="20"/>
              </w:rPr>
              <w:t xml:space="preserve">i </w:t>
            </w:r>
            <w:r w:rsidRPr="00D92184">
              <w:rPr>
                <w:rFonts w:ascii="Times New Roman" w:eastAsia="Times New Roman" w:hAnsi="Times New Roman" w:cs="Times New Roman"/>
                <w:color w:val="000000" w:themeColor="text1"/>
                <w:sz w:val="20"/>
                <w:szCs w:val="20"/>
              </w:rPr>
              <w:t>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bl>
    <w:p w:rsidR="00D92184" w:rsidRDefault="00D92184"/>
    <w:p w:rsidR="00D92184" w:rsidRDefault="00D92184"/>
    <w:p w:rsidR="00D92184" w:rsidRDefault="00D92184"/>
    <w:p w:rsidR="00D92184" w:rsidRDefault="00D92184"/>
    <w:p w:rsidR="00D92184" w:rsidRDefault="00D92184"/>
    <w:tbl>
      <w:tblPr>
        <w:tblW w:w="10910" w:type="dxa"/>
        <w:jc w:val="center"/>
        <w:tblLayout w:type="fixed"/>
        <w:tblLook w:val="0000" w:firstRow="0" w:lastRow="0" w:firstColumn="0" w:lastColumn="0" w:noHBand="0" w:noVBand="0"/>
      </w:tblPr>
      <w:tblGrid>
        <w:gridCol w:w="846"/>
        <w:gridCol w:w="4894"/>
        <w:gridCol w:w="3044"/>
        <w:gridCol w:w="992"/>
        <w:gridCol w:w="1134"/>
      </w:tblGrid>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E40BB" w:rsidRPr="00D92184" w:rsidRDefault="009E40BB"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lastRenderedPageBreak/>
              <w:t>ÖĞRENCİ/PERSONEL SERVİSLERİ/TAŞIMALI EĞİTİM HİZMETLERİ</w:t>
            </w:r>
            <w:r w:rsidR="00AA14D8" w:rsidRP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Sanitasyon Planına” uygun düzenli olarak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 yapılması, tekstil malzemelerinin ortak temas noktaları ve malzemelerin daha sık temizlenmesi sağlanmakta mı? Yapılan işlemler kayıt altına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Öğrenci Servisi Kullanım Talimatı / Temizlik Ve Dezenfeksiyon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Servis görevlilerinin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risklerine göre belirlenen önlemlere uymaları sağlanmakta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Öğrenci Servisi Kullanım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Öğrenci/Personel Servisleri/Taşımalı Eğitim Hizmetlerinde araçların “Hijyen ve Sanitasyon Planına”  uygunluğu kontrol ediliyor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FE6C9F">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Temizlik Ve Dezenfeksiyon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servis aracında bulunan öğretmen, öğrenci ve diğer kişilerin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kullanımı için gerekli önlemler planlanmış ve gerektiğinde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67C3D" w:rsidP="00AA14D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İhtiyaç Halinde Kullanılmak Üzere Maske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E40BB" w:rsidRPr="00D92184" w:rsidRDefault="009E40B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araçlarda klima kullanım önlemleri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Öğrenci Servisi Kullanım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6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Servis araçlarında uygun yerlere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risklerine yönelik kurallar ve genel hijyenle ilgili bilgilendirme amaçlı afişler, posterler, tabela, uyarı işaretleri vb. asılmış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Uyarıcı Ve Bilgilendirici Afiş, Poster, Talimat Veya Yazılar</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24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Salgın hastalık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D92184">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Öğrenci Servisi Kullanım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Servis araçlarında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enfeksiyon risk yönetim ilkelerine uygun hizmet vermeleri sağlanmakta, izlenmekte ve kayıt altına alınmakta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Denetim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Araç içerisinde el </w:t>
            </w:r>
            <w:proofErr w:type="gramStart"/>
            <w:r w:rsidRPr="00D92184">
              <w:rPr>
                <w:rFonts w:ascii="Times New Roman" w:eastAsia="Times New Roman" w:hAnsi="Times New Roman" w:cs="Times New Roman"/>
                <w:color w:val="000000" w:themeColor="text1"/>
                <w:sz w:val="20"/>
                <w:szCs w:val="20"/>
              </w:rPr>
              <w:t>hijyeni</w:t>
            </w:r>
            <w:proofErr w:type="gramEnd"/>
            <w:r w:rsidRPr="00D92184">
              <w:rPr>
                <w:rFonts w:ascii="Times New Roman" w:eastAsia="Times New Roman" w:hAnsi="Times New Roman" w:cs="Times New Roman"/>
                <w:color w:val="000000" w:themeColor="text1"/>
                <w:sz w:val="20"/>
                <w:szCs w:val="20"/>
              </w:rPr>
              <w:t xml:space="preserve"> sağlama imkânları bulunuyor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AA14D8">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İhtiyaç Halinde Kullanılmak Üzere El Dezenfektanı Bulunması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10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Servis hizmeti, kuruluş dışı tedarikçiden tarafından sağlanıyor ise belirlenen önlemlerin alınması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uygulamalarının yapılması güvence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AA14D8">
            <w:pPr>
              <w:spacing w:before="60" w:after="60"/>
              <w:rPr>
                <w:rFonts w:ascii="Times New Roman" w:hAnsi="Times New Roman" w:cs="Times New Roman"/>
                <w:b/>
                <w:color w:val="000000" w:themeColor="text1"/>
                <w:sz w:val="20"/>
                <w:szCs w:val="20"/>
              </w:rPr>
            </w:pPr>
            <w:r w:rsidRPr="00D92184">
              <w:rPr>
                <w:rFonts w:ascii="Times New Roman" w:hAnsi="Times New Roman" w:cs="Times New Roman"/>
                <w:color w:val="000000" w:themeColor="text1"/>
                <w:sz w:val="20"/>
                <w:szCs w:val="20"/>
              </w:rPr>
              <w:t>Öğrenci Servisi Kullanım Talimatı Ve Denetim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6433A6">
        <w:trPr>
          <w:trHeight w:val="15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A14D8" w:rsidRPr="00D92184" w:rsidRDefault="00AA14D8"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TEKNİK HİZMETLER</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Kuruluştaki tüm tesisat, donanım, makine ve </w:t>
            </w:r>
            <w:proofErr w:type="gramStart"/>
            <w:r w:rsidRPr="00D92184">
              <w:rPr>
                <w:rFonts w:ascii="Times New Roman" w:eastAsia="Times New Roman" w:hAnsi="Times New Roman" w:cs="Times New Roman"/>
                <w:color w:val="000000" w:themeColor="text1"/>
                <w:sz w:val="20"/>
                <w:szCs w:val="20"/>
              </w:rPr>
              <w:t>ekipmanların</w:t>
            </w:r>
            <w:proofErr w:type="gramEnd"/>
            <w:r w:rsidRPr="00D92184">
              <w:rPr>
                <w:rFonts w:ascii="Times New Roman" w:eastAsia="Times New Roman" w:hAnsi="Times New Roman" w:cs="Times New Roman"/>
                <w:color w:val="000000" w:themeColor="text1"/>
                <w:sz w:val="20"/>
                <w:szCs w:val="20"/>
              </w:rPr>
              <w:t xml:space="preserve"> (enerji, ısıtma, havalandırma, iklimlendirme ekipmanları, bulaşık, çamaşır makineleri, buzdolapları, asansörler vb.) bakım ve temizlik planına uygun ve periyodik olarak kontrolleri sağlanmakta mı?</w:t>
            </w:r>
          </w:p>
          <w:p w:rsidR="00AA14D8" w:rsidRPr="00D92184" w:rsidRDefault="00AA14D8"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Bakım ve temizlik kayıtları oluşturulmuş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Teknik hizmetlerin, dışarıdan temin edildiği durumlarda kuruluşun tüm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kurallarına uyum göstermesi güvence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Ziyaretçi/Tedarikçi Bilgilendirme Ve Taahhütname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p>
        </w:tc>
      </w:tr>
      <w:tr w:rsidR="00D92184" w:rsidRPr="00D92184" w:rsidTr="006433A6">
        <w:trPr>
          <w:trHeight w:val="25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A14D8" w:rsidRPr="00D92184" w:rsidRDefault="00AA14D8"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 xml:space="preserve">SU DEPOLARI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Yeni su depolarının temininde satın alma </w:t>
            </w:r>
            <w:proofErr w:type="gramStart"/>
            <w:r w:rsidRPr="00D92184">
              <w:rPr>
                <w:rFonts w:ascii="Times New Roman" w:eastAsia="Times New Roman" w:hAnsi="Times New Roman" w:cs="Times New Roman"/>
                <w:color w:val="000000" w:themeColor="text1"/>
                <w:sz w:val="20"/>
                <w:szCs w:val="20"/>
              </w:rPr>
              <w:t>kriterlerinin</w:t>
            </w:r>
            <w:proofErr w:type="gramEnd"/>
            <w:r w:rsidRPr="00D92184">
              <w:rPr>
                <w:rFonts w:ascii="Times New Roman" w:eastAsia="Times New Roman" w:hAnsi="Times New Roman" w:cs="Times New Roman"/>
                <w:color w:val="000000" w:themeColor="text1"/>
                <w:sz w:val="20"/>
                <w:szCs w:val="20"/>
              </w:rPr>
              <w:t xml:space="preserve"> TS EN 1508, TSE K 304 Standartlarına uygunluğun sağlanması için gerekli yöntem belirlenmiş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keepNext/>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Mevcut su depolarının kullanımında salgın hastalıklara yönelik riskleri önlemek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ve sanitasyon sürekliliğini sağlamak için güncel yasal şartlara uygunluk sağlanmış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Bakım-Onarım Kayıtları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A14D8" w:rsidRPr="00D92184" w:rsidRDefault="00AA14D8" w:rsidP="00AA14D8">
            <w:pPr>
              <w:keepNext/>
              <w:rPr>
                <w:rFonts w:ascii="Times New Roman" w:eastAsia="Times New Roman" w:hAnsi="Times New Roman" w:cs="Times New Roman"/>
                <w:b/>
                <w:color w:val="000000" w:themeColor="text1"/>
                <w:sz w:val="20"/>
                <w:szCs w:val="20"/>
              </w:rPr>
            </w:pPr>
            <w:r w:rsidRPr="00D92184">
              <w:rPr>
                <w:rFonts w:ascii="Times New Roman" w:eastAsia="Times New Roman" w:hAnsi="Times New Roman" w:cs="Times New Roman"/>
                <w:b/>
                <w:color w:val="000000" w:themeColor="text1"/>
                <w:sz w:val="20"/>
                <w:szCs w:val="20"/>
              </w:rPr>
              <w:lastRenderedPageBreak/>
              <w:t>DİĞER KULLANIM ALANLARI: (YUKARIDA BELİRTİLEN ALANLAR DIŞINDA KULLANIM ALANLARI VAR İSE BELİRTİNİZ)</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A577AB">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A577AB">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Kuruluşta yer alan diğer kullanım alanlarının, genel </w:t>
            </w:r>
            <w:proofErr w:type="gramStart"/>
            <w:r w:rsidRPr="00D92184">
              <w:rPr>
                <w:rFonts w:ascii="Times New Roman" w:hAnsi="Times New Roman" w:cs="Times New Roman"/>
                <w:color w:val="000000" w:themeColor="text1"/>
                <w:sz w:val="20"/>
                <w:szCs w:val="20"/>
              </w:rPr>
              <w:t>hijyen</w:t>
            </w:r>
            <w:proofErr w:type="gramEnd"/>
            <w:r w:rsidRPr="00D92184">
              <w:rPr>
                <w:rFonts w:ascii="Times New Roman" w:hAnsi="Times New Roman" w:cs="Times New Roman"/>
                <w:color w:val="000000" w:themeColor="text1"/>
                <w:sz w:val="20"/>
                <w:szCs w:val="20"/>
              </w:rPr>
              <w:t xml:space="preserve"> ve enfeksiyon risk yönetim ilkelerine uygun kapasite kullanım, temizlik ve dezenfeksiyon, uygun </w:t>
            </w:r>
            <w:r w:rsidR="003E5C81" w:rsidRPr="00D92184">
              <w:rPr>
                <w:rFonts w:ascii="Times New Roman" w:hAnsi="Times New Roman" w:cs="Times New Roman"/>
                <w:color w:val="000000" w:themeColor="text1"/>
                <w:sz w:val="20"/>
                <w:szCs w:val="20"/>
              </w:rPr>
              <w:t>KKD</w:t>
            </w:r>
            <w:r w:rsidRPr="00D92184">
              <w:rPr>
                <w:rFonts w:ascii="Times New Roman" w:hAnsi="Times New Roman" w:cs="Times New Roman"/>
                <w:color w:val="000000" w:themeColor="text1"/>
                <w:sz w:val="20"/>
                <w:szCs w:val="20"/>
              </w:rPr>
              <w:t xml:space="preserve"> kullanımı vb. şartları konusunda uygulamalar planlanmakta, sürdürülmekte ve kontrol edilmekte mi?</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967C3D"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A577AB">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A577AB">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A14D8" w:rsidRPr="00D92184" w:rsidRDefault="00AA14D8"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ÇAMAŞIRHANE HİZMETLERİ</w:t>
            </w:r>
            <w:r w:rsidR="00D92184">
              <w:rPr>
                <w:rFonts w:ascii="Times New Roman" w:hAnsi="Times New Roman" w:cs="Times New Roman"/>
                <w:b/>
                <w:color w:val="000000" w:themeColor="text1"/>
                <w:sz w:val="20"/>
                <w:szCs w:val="20"/>
              </w:rPr>
              <w:t xml:space="preserve"> </w:t>
            </w:r>
            <w:r w:rsidR="00D92184" w:rsidRPr="00D92184">
              <w:rPr>
                <w:rFonts w:ascii="Times New Roman" w:hAnsi="Times New Roman" w:cs="Times New Roman"/>
                <w:b/>
                <w:color w:val="C00000"/>
                <w:sz w:val="20"/>
                <w:szCs w:val="20"/>
              </w:rPr>
              <w:t>(YOK İSE “BULUNMAMAKTADIR” ŞEKLİNDE BELİRTİNİZ</w:t>
            </w:r>
            <w:r w:rsidR="00D92184">
              <w:rPr>
                <w:rFonts w:ascii="Times New Roman" w:hAnsi="Times New Roman" w:cs="Times New Roman"/>
                <w:b/>
                <w:color w:val="C00000"/>
                <w:sz w:val="20"/>
                <w:szCs w:val="20"/>
              </w:rPr>
              <w:t>)</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1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Çamaşır ekipmanının düzgün çalışması, özellikle çalışma sıcaklıklarının yanı sıra temizlik ve </w:t>
            </w:r>
            <w:proofErr w:type="gramStart"/>
            <w:r w:rsidRPr="00D92184">
              <w:rPr>
                <w:rFonts w:ascii="Times New Roman" w:eastAsia="Times New Roman" w:hAnsi="Times New Roman" w:cs="Times New Roman"/>
                <w:color w:val="000000" w:themeColor="text1"/>
                <w:sz w:val="20"/>
                <w:szCs w:val="20"/>
              </w:rPr>
              <w:t>dezenfekte</w:t>
            </w:r>
            <w:proofErr w:type="gramEnd"/>
            <w:r w:rsidRPr="00D92184">
              <w:rPr>
                <w:rFonts w:ascii="Times New Roman" w:eastAsia="Times New Roman" w:hAnsi="Times New Roman" w:cs="Times New Roman"/>
                <w:color w:val="000000" w:themeColor="text1"/>
                <w:sz w:val="20"/>
                <w:szCs w:val="20"/>
              </w:rPr>
              <w:t xml:space="preserve"> edici kimyasalların doğru dozda kullanımı kontrol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Çamaşırhane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6433A6">
        <w:trPr>
          <w:trHeight w:val="5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2 (KU)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Tüm çamaşır torbalarına/çantalarına ilgili alan (ofis/oda) ve tarih gibi bilgiler içeren etiket konulmuş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B0675B"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Tüm kullanılmış / </w:t>
            </w:r>
            <w:proofErr w:type="spellStart"/>
            <w:r w:rsidRPr="00D92184">
              <w:rPr>
                <w:rFonts w:ascii="Times New Roman" w:eastAsia="Times New Roman" w:hAnsi="Times New Roman" w:cs="Times New Roman"/>
                <w:color w:val="000000" w:themeColor="text1"/>
                <w:sz w:val="20"/>
                <w:szCs w:val="20"/>
              </w:rPr>
              <w:t>kontamine</w:t>
            </w:r>
            <w:proofErr w:type="spellEnd"/>
            <w:r w:rsidRPr="00D92184">
              <w:rPr>
                <w:rFonts w:ascii="Times New Roman" w:eastAsia="Times New Roman" w:hAnsi="Times New Roman" w:cs="Times New Roman"/>
                <w:color w:val="000000" w:themeColor="text1"/>
                <w:sz w:val="20"/>
                <w:szCs w:val="20"/>
              </w:rPr>
              <w:t xml:space="preserve"> çamaşırlar; yıkanmayı beklerken belirlenmiş, güvenli, kilitlenebilir bir alanda tutuluyor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B0675B"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Kirli çamaşır dolabı/sepeti/alanı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14D8" w:rsidRPr="00D92184" w:rsidRDefault="00AA14D8"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pBdr>
                <w:top w:val="nil"/>
                <w:left w:val="nil"/>
                <w:bottom w:val="nil"/>
                <w:right w:val="nil"/>
                <w:between w:val="nil"/>
              </w:pBdr>
              <w:jc w:val="both"/>
              <w:rPr>
                <w:rFonts w:ascii="Times New Roman" w:eastAsia="Times New Roman" w:hAnsi="Times New Roman" w:cs="Times New Roman"/>
                <w:color w:val="000000" w:themeColor="text1"/>
                <w:sz w:val="20"/>
                <w:szCs w:val="20"/>
              </w:rPr>
            </w:pPr>
            <w:proofErr w:type="spellStart"/>
            <w:r w:rsidRPr="00D92184">
              <w:rPr>
                <w:rFonts w:ascii="Times New Roman" w:eastAsia="Times New Roman" w:hAnsi="Times New Roman" w:cs="Times New Roman"/>
                <w:color w:val="000000" w:themeColor="text1"/>
                <w:sz w:val="20"/>
                <w:szCs w:val="20"/>
              </w:rPr>
              <w:t>Kontamine</w:t>
            </w:r>
            <w:proofErr w:type="spellEnd"/>
            <w:r w:rsidRPr="00D92184">
              <w:rPr>
                <w:rFonts w:ascii="Times New Roman" w:eastAsia="Times New Roman" w:hAnsi="Times New Roman" w:cs="Times New Roman"/>
                <w:color w:val="000000" w:themeColor="text1"/>
                <w:sz w:val="20"/>
                <w:szCs w:val="20"/>
              </w:rPr>
              <w:t xml:space="preserve"> çamaşırların en az 60°C / </w:t>
            </w:r>
            <w:proofErr w:type="gramStart"/>
            <w:r w:rsidRPr="00D92184">
              <w:rPr>
                <w:rFonts w:ascii="Times New Roman" w:eastAsia="Times New Roman" w:hAnsi="Times New Roman" w:cs="Times New Roman"/>
                <w:color w:val="000000" w:themeColor="text1"/>
                <w:sz w:val="20"/>
                <w:szCs w:val="20"/>
              </w:rPr>
              <w:t>1.5</w:t>
            </w:r>
            <w:proofErr w:type="gramEnd"/>
            <w:r w:rsidRPr="00D92184">
              <w:rPr>
                <w:rFonts w:ascii="Times New Roman" w:eastAsia="Times New Roman" w:hAnsi="Times New Roman" w:cs="Times New Roman"/>
                <w:color w:val="000000" w:themeColor="text1"/>
                <w:sz w:val="20"/>
                <w:szCs w:val="20"/>
              </w:rPr>
              <w:t xml:space="preserve"> saat yıkanması kontrol altına alınmış mı?  </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Çamaşırhane talimatı ve uygulaması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0675B" w:rsidRPr="00D92184" w:rsidRDefault="00B0675B"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LİDERLİK VE ÖRNEK OLMA</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A577AB">
            <w:pPr>
              <w:jc w:val="center"/>
              <w:rPr>
                <w:color w:val="000000" w:themeColor="text1"/>
                <w:sz w:val="18"/>
              </w:rPr>
            </w:pPr>
            <w:r w:rsidRPr="00D92184">
              <w:rPr>
                <w:rFonts w:ascii="Times New Roman" w:eastAsia="Times New Roman" w:hAnsi="Times New Roman" w:cs="Times New Roman"/>
                <w:b/>
                <w:color w:val="000000" w:themeColor="text1"/>
                <w:sz w:val="18"/>
              </w:rPr>
              <w:t>1 (KU)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890108">
            <w:pPr>
              <w:spacing w:before="60" w:after="60"/>
              <w:jc w:val="both"/>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Kuruluşun sahibi, ortakları veya yöneticileri bu kılavuzda belirtilen şartlara uyarak öğrencilere ve çalışanlara örnek oluyor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A577AB">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Uygulamaların gözlemlenmesi ve değerlendirilmesi</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A577AB">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A577AB">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0675B" w:rsidRPr="00D92184" w:rsidRDefault="00B0675B"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ORTAM TEMİZLİĞİ, DEZENFEKSİYONU VE HAVALANDIRMASI</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1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Kuruluşta temizlik ve </w:t>
            </w:r>
            <w:proofErr w:type="gramStart"/>
            <w:r w:rsidRPr="00D92184">
              <w:rPr>
                <w:rFonts w:ascii="Times New Roman" w:eastAsia="Times New Roman" w:hAnsi="Times New Roman" w:cs="Times New Roman"/>
                <w:color w:val="000000" w:themeColor="text1"/>
                <w:sz w:val="20"/>
                <w:szCs w:val="20"/>
              </w:rPr>
              <w:t>sanitasyon</w:t>
            </w:r>
            <w:proofErr w:type="gramEnd"/>
            <w:r w:rsidRPr="00D92184">
              <w:rPr>
                <w:rFonts w:ascii="Times New Roman" w:eastAsia="Times New Roman" w:hAnsi="Times New Roman" w:cs="Times New Roman"/>
                <w:color w:val="000000" w:themeColor="text1"/>
                <w:sz w:val="20"/>
                <w:szCs w:val="20"/>
              </w:rPr>
              <w:t xml:space="preserve"> teçhizatları da dahil bütün alanların hijyenik koşullarda bulundurulduğunu teminat altına almak için temizleme ve sanitasyon programları oluşturulmuş mu?   Programlar, sürekli uygunluk ve etkinlik için izlenmekte mi?</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 Temizlik Ve Dezenfeksiyon Kontrol Formları / Uygulamaları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D92184" w:rsidRPr="00D92184" w:rsidTr="00D92184">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2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Temizleme ve/veya </w:t>
            </w:r>
            <w:proofErr w:type="gramStart"/>
            <w:r w:rsidRPr="00D92184">
              <w:rPr>
                <w:rFonts w:ascii="Times New Roman" w:eastAsia="Times New Roman" w:hAnsi="Times New Roman" w:cs="Times New Roman"/>
                <w:color w:val="000000" w:themeColor="text1"/>
                <w:sz w:val="20"/>
                <w:szCs w:val="20"/>
              </w:rPr>
              <w:t>sanitasyon</w:t>
            </w:r>
            <w:proofErr w:type="gramEnd"/>
            <w:r w:rsidRPr="00D92184">
              <w:rPr>
                <w:rFonts w:ascii="Times New Roman" w:eastAsia="Times New Roman" w:hAnsi="Times New Roman" w:cs="Times New Roman"/>
                <w:color w:val="000000" w:themeColor="text1"/>
                <w:sz w:val="20"/>
                <w:szCs w:val="20"/>
              </w:rPr>
              <w:t xml:space="preserve"> programlarında en az aşağıdakiler belirlenmiş mi?</w:t>
            </w:r>
          </w:p>
          <w:p w:rsidR="00B0675B" w:rsidRPr="00D92184" w:rsidRDefault="00B0675B" w:rsidP="00FE6C9F">
            <w:pPr>
              <w:pStyle w:val="ListeParagraf"/>
              <w:widowControl w:val="0"/>
              <w:numPr>
                <w:ilvl w:val="0"/>
                <w:numId w:val="29"/>
              </w:numPr>
              <w:spacing w:after="0"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Temizlenecek ve/veya </w:t>
            </w:r>
            <w:proofErr w:type="spellStart"/>
            <w:r w:rsidRPr="00D92184">
              <w:rPr>
                <w:rFonts w:ascii="Times New Roman" w:eastAsia="Times New Roman" w:hAnsi="Times New Roman" w:cs="Times New Roman"/>
                <w:color w:val="000000" w:themeColor="text1"/>
                <w:sz w:val="20"/>
                <w:szCs w:val="20"/>
              </w:rPr>
              <w:t>sanitize</w:t>
            </w:r>
            <w:proofErr w:type="spellEnd"/>
            <w:r w:rsidRPr="00D92184">
              <w:rPr>
                <w:rFonts w:ascii="Times New Roman" w:eastAsia="Times New Roman" w:hAnsi="Times New Roman" w:cs="Times New Roman"/>
                <w:color w:val="000000" w:themeColor="text1"/>
                <w:sz w:val="20"/>
                <w:szCs w:val="20"/>
              </w:rPr>
              <w:t xml:space="preserve"> edilecek alan, araç ve gereçler, teçhizat parçaları</w:t>
            </w:r>
          </w:p>
          <w:p w:rsidR="00B0675B" w:rsidRPr="00D92184" w:rsidRDefault="00B0675B" w:rsidP="00FE6C9F">
            <w:pPr>
              <w:widowControl w:val="0"/>
              <w:numPr>
                <w:ilvl w:val="0"/>
                <w:numId w:val="29"/>
              </w:numP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Belirtilen görevler için sorumluluklar</w:t>
            </w:r>
          </w:p>
          <w:p w:rsidR="00B0675B" w:rsidRPr="00D92184" w:rsidRDefault="00B0675B" w:rsidP="00FE6C9F">
            <w:pPr>
              <w:widowControl w:val="0"/>
              <w:numPr>
                <w:ilvl w:val="0"/>
                <w:numId w:val="29"/>
              </w:numP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Temizleme/</w:t>
            </w:r>
            <w:proofErr w:type="gramStart"/>
            <w:r w:rsidRPr="00D92184">
              <w:rPr>
                <w:rFonts w:ascii="Times New Roman" w:eastAsia="Times New Roman" w:hAnsi="Times New Roman" w:cs="Times New Roman"/>
                <w:color w:val="000000" w:themeColor="text1"/>
                <w:sz w:val="20"/>
                <w:szCs w:val="20"/>
              </w:rPr>
              <w:t>sanitasyon</w:t>
            </w:r>
            <w:proofErr w:type="gramEnd"/>
            <w:r w:rsidRPr="00D92184">
              <w:rPr>
                <w:rFonts w:ascii="Times New Roman" w:eastAsia="Times New Roman" w:hAnsi="Times New Roman" w:cs="Times New Roman"/>
                <w:color w:val="000000" w:themeColor="text1"/>
                <w:sz w:val="20"/>
                <w:szCs w:val="20"/>
              </w:rPr>
              <w:t xml:space="preserve"> yöntem ve sıklıkları</w:t>
            </w:r>
          </w:p>
          <w:p w:rsidR="00B0675B" w:rsidRPr="00D92184" w:rsidRDefault="00B0675B" w:rsidP="00FE6C9F">
            <w:pPr>
              <w:widowControl w:val="0"/>
              <w:numPr>
                <w:ilvl w:val="0"/>
                <w:numId w:val="29"/>
              </w:numP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İzleme ve doğrulama düzenlemeleri </w:t>
            </w:r>
          </w:p>
          <w:p w:rsidR="00B0675B" w:rsidRPr="00D92184" w:rsidRDefault="00B0675B" w:rsidP="00FE6C9F">
            <w:pPr>
              <w:widowControl w:val="0"/>
              <w:numPr>
                <w:ilvl w:val="0"/>
                <w:numId w:val="29"/>
              </w:numP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Temizlik/</w:t>
            </w:r>
            <w:proofErr w:type="gramStart"/>
            <w:r w:rsidRPr="00D92184">
              <w:rPr>
                <w:rFonts w:ascii="Times New Roman" w:eastAsia="Times New Roman" w:hAnsi="Times New Roman" w:cs="Times New Roman"/>
                <w:color w:val="000000" w:themeColor="text1"/>
                <w:sz w:val="20"/>
                <w:szCs w:val="20"/>
              </w:rPr>
              <w:t>sanitasyon</w:t>
            </w:r>
            <w:proofErr w:type="gramEnd"/>
            <w:r w:rsidRPr="00D92184">
              <w:rPr>
                <w:rFonts w:ascii="Times New Roman" w:eastAsia="Times New Roman" w:hAnsi="Times New Roman" w:cs="Times New Roman"/>
                <w:color w:val="000000" w:themeColor="text1"/>
                <w:sz w:val="20"/>
                <w:szCs w:val="20"/>
              </w:rPr>
              <w:t xml:space="preserve"> sonrası kontroller</w:t>
            </w:r>
          </w:p>
          <w:p w:rsidR="00B0675B" w:rsidRPr="00D92184" w:rsidRDefault="00B0675B" w:rsidP="00FE6C9F">
            <w:pPr>
              <w:widowControl w:val="0"/>
              <w:numPr>
                <w:ilvl w:val="0"/>
                <w:numId w:val="29"/>
              </w:numPr>
              <w:spacing w:line="240" w:lineRule="auto"/>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Çalışma öncesi kontroller</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 xml:space="preserve">Okul/Kurum Hijyen Ve Sanitasyon Planı </w:t>
            </w:r>
          </w:p>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Temizlik Ve Dezenfeksiyon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M/S</w:t>
            </w:r>
          </w:p>
        </w:tc>
      </w:tr>
      <w:tr w:rsidR="00D92184" w:rsidRPr="00D92184" w:rsidTr="00D92184">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3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Enfeksiyon şüpheli veya tanı almış kişilerin kuruluştan ayrıldıktan sonra kullandığı oda ve mümkünse diğer tüm malzemelerin temizliğinin ve dezenfeksiyonun uygun </w:t>
            </w:r>
            <w:r w:rsidR="003E5C81" w:rsidRPr="00D92184">
              <w:rPr>
                <w:rFonts w:ascii="Times New Roman" w:eastAsia="Times New Roman" w:hAnsi="Times New Roman" w:cs="Times New Roman"/>
                <w:color w:val="000000" w:themeColor="text1"/>
                <w:sz w:val="20"/>
                <w:szCs w:val="20"/>
              </w:rPr>
              <w:t>KKD</w:t>
            </w:r>
            <w:r w:rsidRPr="00D92184">
              <w:rPr>
                <w:rFonts w:ascii="Times New Roman" w:eastAsia="Times New Roman" w:hAnsi="Times New Roman" w:cs="Times New Roman"/>
                <w:color w:val="000000" w:themeColor="text1"/>
                <w:sz w:val="20"/>
                <w:szCs w:val="20"/>
              </w:rPr>
              <w:t xml:space="preserve"> kullanılarak yapılması güvence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3E5C81" w:rsidP="00B0675B">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KKD</w:t>
            </w:r>
            <w:r w:rsidR="00B0675B" w:rsidRPr="00D92184">
              <w:rPr>
                <w:rFonts w:ascii="Times New Roman" w:hAnsi="Times New Roman" w:cs="Times New Roman"/>
                <w:color w:val="000000" w:themeColor="text1"/>
                <w:sz w:val="20"/>
                <w:szCs w:val="20"/>
              </w:rPr>
              <w:t xml:space="preserve"> Zimmet Tutanağı </w:t>
            </w:r>
            <w:r w:rsidR="00967C3D" w:rsidRPr="00D92184">
              <w:rPr>
                <w:rFonts w:ascii="Times New Roman" w:hAnsi="Times New Roman" w:cs="Times New Roman"/>
                <w:color w:val="000000" w:themeColor="text1"/>
                <w:sz w:val="20"/>
                <w:szCs w:val="20"/>
              </w:rPr>
              <w:t xml:space="preserve">Ve </w:t>
            </w:r>
            <w:r w:rsidR="00B0675B" w:rsidRPr="00D92184">
              <w:rPr>
                <w:rFonts w:ascii="Times New Roman" w:hAnsi="Times New Roman" w:cs="Times New Roman"/>
                <w:color w:val="000000" w:themeColor="text1"/>
                <w:sz w:val="20"/>
                <w:szCs w:val="20"/>
              </w:rPr>
              <w:t>BBÖ Eylem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4 (BU)</w:t>
            </w:r>
          </w:p>
        </w:tc>
        <w:tc>
          <w:tcPr>
            <w:tcW w:w="4894" w:type="dxa"/>
            <w:tcBorders>
              <w:top w:val="single" w:sz="4" w:space="0" w:color="000000"/>
              <w:left w:val="single" w:sz="4" w:space="0" w:color="000000"/>
              <w:bottom w:val="single" w:sz="4" w:space="0" w:color="auto"/>
              <w:right w:val="single" w:sz="4" w:space="0" w:color="000000"/>
            </w:tcBorders>
            <w:shd w:val="clear" w:color="auto" w:fill="auto"/>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Binalardaki her türlü eşya, araç ve gerecin, özellikle sık dokunulan yüzeylerin (kapı kolları, telefon ahizeleri, masa yüzeyleri, musluk ve batarya başlıkları gibi) temizliğine dikkat ediliyor mu?</w:t>
            </w:r>
          </w:p>
        </w:tc>
        <w:tc>
          <w:tcPr>
            <w:tcW w:w="3044" w:type="dxa"/>
            <w:tcBorders>
              <w:top w:val="single" w:sz="4" w:space="0" w:color="000000"/>
              <w:left w:val="single" w:sz="4" w:space="0" w:color="000000"/>
              <w:bottom w:val="single" w:sz="4" w:space="0" w:color="auto"/>
              <w:right w:val="single" w:sz="4" w:space="0" w:color="000000"/>
            </w:tcBorders>
            <w:vAlign w:val="center"/>
          </w:tcPr>
          <w:p w:rsidR="00B0675B" w:rsidRPr="00D92184" w:rsidRDefault="00967C3D" w:rsidP="00B0675B">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Uygulaması</w:t>
            </w:r>
          </w:p>
          <w:p w:rsidR="00B0675B" w:rsidRPr="00D92184" w:rsidRDefault="00B0675B" w:rsidP="00FE6C9F">
            <w:pPr>
              <w:spacing w:before="60" w:after="60"/>
              <w:rPr>
                <w:rFonts w:ascii="Times New Roman"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 xml:space="preserve"> (BU)</w:t>
            </w:r>
          </w:p>
        </w:tc>
        <w:tc>
          <w:tcPr>
            <w:tcW w:w="4894" w:type="dxa"/>
            <w:tcBorders>
              <w:top w:val="single" w:sz="4" w:space="0" w:color="auto"/>
              <w:left w:val="single" w:sz="4" w:space="0" w:color="000000"/>
              <w:bottom w:val="single" w:sz="4" w:space="0" w:color="auto"/>
              <w:right w:val="single" w:sz="4" w:space="0" w:color="000000"/>
            </w:tcBorders>
            <w:shd w:val="clear" w:color="auto" w:fill="auto"/>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Bu amaçla, temizlik sonrası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risk yönetim ilkelerine uygun olarak uygun malzemelerle gerekli uygulamalar sürdürülmekte mi?</w:t>
            </w:r>
          </w:p>
        </w:tc>
        <w:tc>
          <w:tcPr>
            <w:tcW w:w="3044" w:type="dxa"/>
            <w:tcBorders>
              <w:top w:val="single" w:sz="4" w:space="0" w:color="auto"/>
              <w:left w:val="single" w:sz="4" w:space="0" w:color="000000"/>
              <w:bottom w:val="single" w:sz="4" w:space="0" w:color="auto"/>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Uygulaması</w:t>
            </w:r>
          </w:p>
        </w:tc>
        <w:tc>
          <w:tcPr>
            <w:tcW w:w="992" w:type="dxa"/>
            <w:tcBorders>
              <w:top w:val="single" w:sz="4" w:space="0" w:color="auto"/>
              <w:left w:val="single" w:sz="4" w:space="0" w:color="000000"/>
              <w:bottom w:val="single" w:sz="4" w:space="0" w:color="auto"/>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lastRenderedPageBreak/>
              <w:t>(BU)</w:t>
            </w:r>
          </w:p>
        </w:tc>
        <w:tc>
          <w:tcPr>
            <w:tcW w:w="4894" w:type="dxa"/>
            <w:tcBorders>
              <w:top w:val="single" w:sz="4" w:space="0" w:color="auto"/>
              <w:left w:val="single" w:sz="4" w:space="0" w:color="000000"/>
              <w:bottom w:val="single" w:sz="4" w:space="0" w:color="auto"/>
              <w:right w:val="single" w:sz="4" w:space="0" w:color="000000"/>
            </w:tcBorders>
            <w:shd w:val="clear" w:color="auto" w:fill="auto"/>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Hijyen uygulamaları, uygulama alanının özellikleri dikkate alınarak gerçekleştiriliyor mu?</w:t>
            </w:r>
          </w:p>
        </w:tc>
        <w:tc>
          <w:tcPr>
            <w:tcW w:w="3044" w:type="dxa"/>
            <w:tcBorders>
              <w:top w:val="single" w:sz="4" w:space="0" w:color="auto"/>
              <w:left w:val="single" w:sz="4" w:space="0" w:color="000000"/>
              <w:bottom w:val="single" w:sz="4" w:space="0" w:color="auto"/>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Okul/Kurum Hijyen Ve Sanitasyon Planı Uygulaması</w:t>
            </w:r>
          </w:p>
        </w:tc>
        <w:tc>
          <w:tcPr>
            <w:tcW w:w="992" w:type="dxa"/>
            <w:tcBorders>
              <w:top w:val="single" w:sz="4" w:space="0" w:color="auto"/>
              <w:left w:val="single" w:sz="4" w:space="0" w:color="000000"/>
              <w:bottom w:val="single" w:sz="4" w:space="0" w:color="auto"/>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shd w:val="clear" w:color="auto" w:fill="auto"/>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Kullanılan temizlik ve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malzemelerinin ilgili otoritelerce uygunluğu değerlendirilmiş ve belgelendirilmiş olmasına dikkat ediliyor mu?</w:t>
            </w:r>
          </w:p>
        </w:tc>
        <w:tc>
          <w:tcPr>
            <w:tcW w:w="3044" w:type="dxa"/>
            <w:tcBorders>
              <w:top w:val="single" w:sz="4" w:space="0" w:color="auto"/>
              <w:left w:val="single" w:sz="4" w:space="0" w:color="000000"/>
              <w:bottom w:val="single" w:sz="4" w:space="0" w:color="000000"/>
              <w:right w:val="single" w:sz="4" w:space="0" w:color="000000"/>
            </w:tcBorders>
            <w:vAlign w:val="center"/>
          </w:tcPr>
          <w:p w:rsidR="00B0675B" w:rsidRPr="00D92184" w:rsidRDefault="00724704"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auto"/>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5 (BU)</w:t>
            </w:r>
          </w:p>
        </w:tc>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Tuvaletlerde </w:t>
            </w:r>
            <w:proofErr w:type="gramStart"/>
            <w:r w:rsidRPr="00D92184">
              <w:rPr>
                <w:rFonts w:ascii="Times New Roman" w:eastAsia="Times New Roman" w:hAnsi="Times New Roman" w:cs="Times New Roman"/>
                <w:color w:val="000000" w:themeColor="text1"/>
                <w:sz w:val="20"/>
                <w:szCs w:val="20"/>
              </w:rPr>
              <w:t>hijyen</w:t>
            </w:r>
            <w:proofErr w:type="gramEnd"/>
            <w:r w:rsidRPr="00D92184">
              <w:rPr>
                <w:rFonts w:ascii="Times New Roman" w:eastAsia="Times New Roman" w:hAnsi="Times New Roman" w:cs="Times New Roman"/>
                <w:color w:val="000000" w:themeColor="text1"/>
                <w:sz w:val="20"/>
                <w:szCs w:val="20"/>
              </w:rPr>
              <w:t xml:space="preserve"> sağlanması için uygun malzemelerin kullanılması sağlanıyor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6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Halı, koltuk gibi yüzeyler su ve deterjanla silinebilir veya toz kaldırmayacak özelliğe sahip makineler ile yıkanması sağlanıyor mu?</w:t>
            </w:r>
          </w:p>
          <w:p w:rsidR="00B0675B" w:rsidRPr="00D92184" w:rsidRDefault="00B0675B" w:rsidP="00FE6C9F">
            <w:pPr>
              <w:jc w:val="both"/>
              <w:rPr>
                <w:rFonts w:ascii="Times New Roman" w:eastAsia="Times New Roman" w:hAnsi="Times New Roman" w:cs="Times New Roman"/>
                <w:b/>
                <w:i/>
                <w:color w:val="000000" w:themeColor="text1"/>
                <w:sz w:val="20"/>
                <w:szCs w:val="20"/>
              </w:rPr>
            </w:pPr>
            <w:r w:rsidRPr="00D92184">
              <w:rPr>
                <w:rFonts w:ascii="Times New Roman" w:eastAsia="Times New Roman" w:hAnsi="Times New Roman" w:cs="Times New Roman"/>
                <w:b/>
                <w:i/>
                <w:color w:val="000000" w:themeColor="text1"/>
                <w:sz w:val="20"/>
                <w:szCs w:val="20"/>
              </w:rPr>
              <w:t>Not: Bu amaçla sıcak buhar da uygulanabilir.</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7 (BU)</w:t>
            </w:r>
          </w:p>
        </w:tc>
        <w:tc>
          <w:tcPr>
            <w:tcW w:w="489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Temizlik bezlerinin kullanım alanına göre ayrılması ve her kullanım sonrası uygun şekilde temizlenmesi sağlanıyor mu?</w:t>
            </w:r>
          </w:p>
          <w:p w:rsidR="00B0675B" w:rsidRPr="00D92184" w:rsidRDefault="00B0675B" w:rsidP="00FE6C9F">
            <w:pPr>
              <w:jc w:val="both"/>
              <w:rPr>
                <w:rFonts w:ascii="Times New Roman" w:eastAsia="Times New Roman" w:hAnsi="Times New Roman" w:cs="Times New Roman"/>
                <w:b/>
                <w:i/>
                <w:color w:val="000000" w:themeColor="text1"/>
                <w:sz w:val="20"/>
                <w:szCs w:val="20"/>
              </w:rPr>
            </w:pPr>
            <w:r w:rsidRPr="00D92184">
              <w:rPr>
                <w:rFonts w:ascii="Times New Roman" w:eastAsia="Times New Roman" w:hAnsi="Times New Roman" w:cs="Times New Roman"/>
                <w:b/>
                <w:i/>
                <w:color w:val="000000" w:themeColor="text1"/>
                <w:sz w:val="20"/>
                <w:szCs w:val="20"/>
              </w:rPr>
              <w:t>Not: Yıkanabilen, tekrar kullanılan temizlik malzemelerinin en az 60°C’da yıkanması önerilir. Paspas başlıkları su içerisinde bekletilmemelidir.</w:t>
            </w:r>
          </w:p>
        </w:tc>
        <w:tc>
          <w:tcPr>
            <w:tcW w:w="304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8 (BU)</w:t>
            </w:r>
          </w:p>
        </w:tc>
        <w:tc>
          <w:tcPr>
            <w:tcW w:w="4894" w:type="dxa"/>
            <w:tcBorders>
              <w:top w:val="single" w:sz="4" w:space="0" w:color="000000"/>
              <w:left w:val="single" w:sz="4" w:space="0" w:color="000000"/>
              <w:bottom w:val="single" w:sz="4" w:space="0" w:color="auto"/>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Temizlik yapan personelin tıbbi maske ve eldiven kullanması sağlanmış mı?</w:t>
            </w:r>
          </w:p>
        </w:tc>
        <w:tc>
          <w:tcPr>
            <w:tcW w:w="3044" w:type="dxa"/>
            <w:tcBorders>
              <w:top w:val="single" w:sz="4" w:space="0" w:color="000000"/>
              <w:left w:val="single" w:sz="4" w:space="0" w:color="000000"/>
              <w:bottom w:val="single" w:sz="4" w:space="0" w:color="auto"/>
              <w:right w:val="single" w:sz="4" w:space="0" w:color="000000"/>
            </w:tcBorders>
            <w:vAlign w:val="center"/>
          </w:tcPr>
          <w:p w:rsidR="00B0675B" w:rsidRPr="00D92184" w:rsidRDefault="003E5C81" w:rsidP="00967C3D">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KKD</w:t>
            </w:r>
            <w:r w:rsidR="00967C3D" w:rsidRPr="00D92184">
              <w:rPr>
                <w:rFonts w:ascii="Times New Roman" w:hAnsi="Times New Roman" w:cs="Times New Roman"/>
                <w:color w:val="000000" w:themeColor="text1"/>
                <w:sz w:val="20"/>
                <w:szCs w:val="20"/>
              </w:rPr>
              <w:t xml:space="preserve"> Zimmet Tutanağı Ve Uygulaması</w:t>
            </w:r>
          </w:p>
        </w:tc>
        <w:tc>
          <w:tcPr>
            <w:tcW w:w="992" w:type="dxa"/>
            <w:tcBorders>
              <w:top w:val="single" w:sz="4" w:space="0" w:color="000000"/>
              <w:left w:val="single" w:sz="4" w:space="0" w:color="000000"/>
              <w:bottom w:val="single" w:sz="4" w:space="0" w:color="auto"/>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0675B" w:rsidRPr="00D92184" w:rsidRDefault="00B0675B" w:rsidP="00FE6C9F">
            <w:pPr>
              <w:jc w:val="center"/>
              <w:rPr>
                <w:color w:val="000000" w:themeColor="text1"/>
                <w:sz w:val="18"/>
              </w:rPr>
            </w:pPr>
            <w:r w:rsidRPr="00D92184">
              <w:rPr>
                <w:rFonts w:ascii="Times New Roman" w:eastAsia="Times New Roman" w:hAnsi="Times New Roman" w:cs="Times New Roman"/>
                <w:b/>
                <w:color w:val="000000" w:themeColor="text1"/>
                <w:sz w:val="18"/>
              </w:rPr>
              <w:t xml:space="preserve"> (BU)</w:t>
            </w:r>
          </w:p>
        </w:tc>
        <w:tc>
          <w:tcPr>
            <w:tcW w:w="4894" w:type="dxa"/>
            <w:tcBorders>
              <w:top w:val="single" w:sz="4" w:space="0" w:color="auto"/>
              <w:left w:val="single" w:sz="4" w:space="0" w:color="000000"/>
              <w:bottom w:val="single" w:sz="4" w:space="0" w:color="000000"/>
              <w:right w:val="single" w:sz="4" w:space="0" w:color="000000"/>
            </w:tcBorders>
            <w:vAlign w:val="center"/>
          </w:tcPr>
          <w:p w:rsidR="00B0675B" w:rsidRPr="00D92184" w:rsidRDefault="00B0675B"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Temizlik sonrasında personelin kullandıkları donanımları çöp kutusuna atmaları ve el </w:t>
            </w:r>
            <w:proofErr w:type="gramStart"/>
            <w:r w:rsidRPr="00D92184">
              <w:rPr>
                <w:rFonts w:ascii="Times New Roman" w:eastAsia="Times New Roman" w:hAnsi="Times New Roman" w:cs="Times New Roman"/>
                <w:color w:val="000000" w:themeColor="text1"/>
                <w:sz w:val="20"/>
                <w:szCs w:val="20"/>
              </w:rPr>
              <w:t>hijyenlerini</w:t>
            </w:r>
            <w:proofErr w:type="gramEnd"/>
            <w:r w:rsidRPr="00D92184">
              <w:rPr>
                <w:rFonts w:ascii="Times New Roman" w:eastAsia="Times New Roman" w:hAnsi="Times New Roman" w:cs="Times New Roman"/>
                <w:color w:val="000000" w:themeColor="text1"/>
                <w:sz w:val="20"/>
                <w:szCs w:val="20"/>
              </w:rPr>
              <w:t xml:space="preserve"> sağlamaları kontrol altına alınmış mı?</w:t>
            </w:r>
          </w:p>
        </w:tc>
        <w:tc>
          <w:tcPr>
            <w:tcW w:w="3044" w:type="dxa"/>
            <w:tcBorders>
              <w:top w:val="single" w:sz="4" w:space="0" w:color="auto"/>
              <w:left w:val="single" w:sz="4" w:space="0" w:color="000000"/>
              <w:bottom w:val="single" w:sz="4" w:space="0" w:color="000000"/>
              <w:right w:val="single" w:sz="4" w:space="0" w:color="000000"/>
            </w:tcBorders>
            <w:vAlign w:val="center"/>
          </w:tcPr>
          <w:p w:rsidR="00B0675B" w:rsidRPr="00D92184" w:rsidRDefault="00967C3D" w:rsidP="00967C3D">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Temizlik Talimatı Ve Uygulaması</w:t>
            </w:r>
          </w:p>
        </w:tc>
        <w:tc>
          <w:tcPr>
            <w:tcW w:w="992" w:type="dxa"/>
            <w:tcBorders>
              <w:top w:val="single" w:sz="4" w:space="0" w:color="auto"/>
              <w:left w:val="single" w:sz="4" w:space="0" w:color="000000"/>
              <w:bottom w:val="single" w:sz="4" w:space="0" w:color="000000"/>
              <w:right w:val="single" w:sz="4" w:space="0" w:color="000000"/>
            </w:tcBorders>
            <w:vAlign w:val="center"/>
          </w:tcPr>
          <w:p w:rsidR="00B0675B" w:rsidRPr="00D92184" w:rsidRDefault="00B0675B"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0675B" w:rsidRPr="00D92184" w:rsidRDefault="00B0675B"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FE6C9F">
            <w:pPr>
              <w:jc w:val="center"/>
              <w:rPr>
                <w:color w:val="000000" w:themeColor="text1"/>
                <w:sz w:val="18"/>
              </w:rPr>
            </w:pPr>
            <w:r w:rsidRPr="00D92184">
              <w:rPr>
                <w:rFonts w:ascii="Times New Roman" w:eastAsia="Times New Roman" w:hAnsi="Times New Roman" w:cs="Times New Roman"/>
                <w:b/>
                <w:color w:val="000000" w:themeColor="text1"/>
                <w:sz w:val="18"/>
              </w:rPr>
              <w:t>9 (BU)</w:t>
            </w:r>
          </w:p>
        </w:tc>
        <w:tc>
          <w:tcPr>
            <w:tcW w:w="489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Kuruluştaki sınıf, salon, yemekhane, yatakhane ve diğer tüm odaların kapı ve pencereleri açılarak sık havalandırılması kontrol altına alınmış mı?</w:t>
            </w:r>
          </w:p>
        </w:tc>
        <w:tc>
          <w:tcPr>
            <w:tcW w:w="304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D92184">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Pencereler İle Doğal Havalandırma Sağlanması</w:t>
            </w:r>
          </w:p>
        </w:tc>
        <w:tc>
          <w:tcPr>
            <w:tcW w:w="992"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FE6C9F">
            <w:pPr>
              <w:jc w:val="center"/>
              <w:rPr>
                <w:color w:val="000000" w:themeColor="text1"/>
                <w:sz w:val="18"/>
              </w:rPr>
            </w:pPr>
            <w:r w:rsidRPr="00D92184">
              <w:rPr>
                <w:rFonts w:ascii="Times New Roman" w:eastAsia="Times New Roman" w:hAnsi="Times New Roman" w:cs="Times New Roman"/>
                <w:b/>
                <w:color w:val="000000" w:themeColor="text1"/>
                <w:sz w:val="18"/>
              </w:rPr>
              <w:t xml:space="preserve"> (BU)</w:t>
            </w:r>
          </w:p>
        </w:tc>
        <w:tc>
          <w:tcPr>
            <w:tcW w:w="4894" w:type="dxa"/>
            <w:tcBorders>
              <w:top w:val="single" w:sz="4" w:space="0" w:color="000000"/>
              <w:left w:val="single" w:sz="4" w:space="0" w:color="000000"/>
              <w:bottom w:val="single" w:sz="4" w:space="0" w:color="auto"/>
              <w:right w:val="single" w:sz="4" w:space="0" w:color="000000"/>
            </w:tcBorders>
            <w:vAlign w:val="center"/>
          </w:tcPr>
          <w:p w:rsidR="00967C3D" w:rsidRPr="00D92184" w:rsidRDefault="00967C3D" w:rsidP="00FE6C9F">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uygun olarak, merkezi havalandırma sistemleri bulunan kuruluşlarda gerekli kontrollerin yapılması, havalandırma sistemlerinin bakımı ve filtre değişimlerinin üretici firma önerileri doğrultusunda gerçekleştirilmesi kontrol altına alınmış mı?</w:t>
            </w:r>
          </w:p>
        </w:tc>
        <w:tc>
          <w:tcPr>
            <w:tcW w:w="3044" w:type="dxa"/>
            <w:tcBorders>
              <w:top w:val="single" w:sz="4" w:space="0" w:color="000000"/>
              <w:left w:val="single" w:sz="4" w:space="0" w:color="000000"/>
              <w:bottom w:val="single" w:sz="4" w:space="0" w:color="auto"/>
              <w:right w:val="single" w:sz="4" w:space="0" w:color="000000"/>
            </w:tcBorders>
            <w:vAlign w:val="center"/>
          </w:tcPr>
          <w:p w:rsidR="00967C3D" w:rsidRPr="00D92184" w:rsidRDefault="00967C3D" w:rsidP="00FE6C9F">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Bakım-Onarım Kayıtları</w:t>
            </w:r>
          </w:p>
        </w:tc>
        <w:tc>
          <w:tcPr>
            <w:tcW w:w="992" w:type="dxa"/>
            <w:tcBorders>
              <w:top w:val="single" w:sz="4" w:space="0" w:color="000000"/>
              <w:left w:val="single" w:sz="4" w:space="0" w:color="000000"/>
              <w:bottom w:val="single" w:sz="4" w:space="0" w:color="auto"/>
              <w:right w:val="single" w:sz="4" w:space="0" w:color="000000"/>
            </w:tcBorders>
            <w:vAlign w:val="center"/>
          </w:tcPr>
          <w:p w:rsidR="00967C3D" w:rsidRPr="00D92184" w:rsidRDefault="00967C3D" w:rsidP="00FE6C9F">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967C3D" w:rsidRPr="00D92184" w:rsidRDefault="00967C3D" w:rsidP="00FE6C9F">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D9218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BC16D1">
            <w:pPr>
              <w:jc w:val="center"/>
              <w:rPr>
                <w:color w:val="000000" w:themeColor="text1"/>
                <w:sz w:val="18"/>
              </w:rPr>
            </w:pPr>
            <w:r w:rsidRPr="00D92184">
              <w:rPr>
                <w:rFonts w:ascii="Times New Roman" w:eastAsia="Times New Roman" w:hAnsi="Times New Roman" w:cs="Times New Roman"/>
                <w:b/>
                <w:color w:val="000000" w:themeColor="text1"/>
                <w:sz w:val="18"/>
              </w:rPr>
              <w:t>(BU)</w:t>
            </w:r>
          </w:p>
        </w:tc>
        <w:tc>
          <w:tcPr>
            <w:tcW w:w="4894" w:type="dxa"/>
            <w:tcBorders>
              <w:top w:val="single" w:sz="4" w:space="0" w:color="auto"/>
              <w:left w:val="single" w:sz="4" w:space="0" w:color="000000"/>
              <w:bottom w:val="single" w:sz="4" w:space="0" w:color="000000"/>
              <w:right w:val="single" w:sz="4" w:space="0" w:color="000000"/>
            </w:tcBorders>
            <w:vAlign w:val="center"/>
          </w:tcPr>
          <w:p w:rsidR="00967C3D" w:rsidRPr="00D92184" w:rsidRDefault="00967C3D" w:rsidP="00890108">
            <w:pP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Hijyen ve </w:t>
            </w:r>
            <w:proofErr w:type="gramStart"/>
            <w:r w:rsidRPr="00D92184">
              <w:rPr>
                <w:rFonts w:ascii="Times New Roman" w:eastAsia="Times New Roman" w:hAnsi="Times New Roman" w:cs="Times New Roman"/>
                <w:color w:val="000000" w:themeColor="text1"/>
                <w:sz w:val="20"/>
                <w:szCs w:val="20"/>
              </w:rPr>
              <w:t>enfeksiyon</w:t>
            </w:r>
            <w:proofErr w:type="gramEnd"/>
            <w:r w:rsidRPr="00D92184">
              <w:rPr>
                <w:rFonts w:ascii="Times New Roman" w:eastAsia="Times New Roman" w:hAnsi="Times New Roman" w:cs="Times New Roman"/>
                <w:color w:val="000000" w:themeColor="text1"/>
                <w:sz w:val="20"/>
                <w:szCs w:val="20"/>
              </w:rPr>
              <w:t xml:space="preserve"> risk yönetim ilkelerine göre klimaların ve vantilatör kullanım önlemleri belirlenmiş mi?</w:t>
            </w:r>
          </w:p>
        </w:tc>
        <w:tc>
          <w:tcPr>
            <w:tcW w:w="3044" w:type="dxa"/>
            <w:tcBorders>
              <w:top w:val="single" w:sz="4" w:space="0" w:color="auto"/>
              <w:left w:val="single" w:sz="4" w:space="0" w:color="000000"/>
              <w:bottom w:val="single" w:sz="4" w:space="0" w:color="000000"/>
              <w:right w:val="single" w:sz="4" w:space="0" w:color="000000"/>
            </w:tcBorders>
            <w:vAlign w:val="center"/>
          </w:tcPr>
          <w:p w:rsidR="00967C3D" w:rsidRPr="00D92184" w:rsidRDefault="00967C3D" w:rsidP="00BC16D1">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auto"/>
              <w:left w:val="single" w:sz="4" w:space="0" w:color="000000"/>
              <w:bottom w:val="single" w:sz="4" w:space="0" w:color="000000"/>
              <w:right w:val="single" w:sz="4" w:space="0" w:color="000000"/>
            </w:tcBorders>
            <w:vAlign w:val="center"/>
          </w:tcPr>
          <w:p w:rsidR="00967C3D" w:rsidRPr="00D92184" w:rsidRDefault="00967C3D" w:rsidP="00BC16D1">
            <w:pPr>
              <w:spacing w:before="60" w:after="60"/>
              <w:rPr>
                <w:rFonts w:ascii="Times New Roman" w:hAnsi="Times New Roman" w:cs="Times New Roman"/>
                <w:b/>
                <w:color w:val="000000" w:themeColor="text1"/>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967C3D" w:rsidRPr="00D92184" w:rsidRDefault="00967C3D" w:rsidP="00BC16D1">
            <w:pPr>
              <w:spacing w:before="60" w:after="60"/>
              <w:jc w:val="center"/>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S</w:t>
            </w:r>
          </w:p>
        </w:tc>
      </w:tr>
      <w:tr w:rsidR="00D92184" w:rsidRPr="00D92184"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67C3D" w:rsidRPr="00D92184" w:rsidRDefault="00967C3D" w:rsidP="00A577AB">
            <w:pPr>
              <w:spacing w:before="60" w:after="60"/>
              <w:jc w:val="center"/>
              <w:rPr>
                <w:rFonts w:ascii="Times New Roman" w:hAnsi="Times New Roman" w:cs="Times New Roman"/>
                <w:b/>
                <w:color w:val="000000" w:themeColor="text1"/>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67C3D" w:rsidRPr="00D92184" w:rsidRDefault="00967C3D" w:rsidP="00A577AB">
            <w:pPr>
              <w:spacing w:before="60" w:after="60"/>
              <w:rPr>
                <w:rFonts w:ascii="Times New Roman" w:hAnsi="Times New Roman" w:cs="Times New Roman"/>
                <w:b/>
                <w:color w:val="000000" w:themeColor="text1"/>
                <w:sz w:val="20"/>
                <w:szCs w:val="20"/>
              </w:rPr>
            </w:pPr>
            <w:r w:rsidRPr="00D92184">
              <w:rPr>
                <w:rFonts w:ascii="Times New Roman" w:hAnsi="Times New Roman" w:cs="Times New Roman"/>
                <w:b/>
                <w:color w:val="000000" w:themeColor="text1"/>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67C3D" w:rsidRPr="00D92184" w:rsidRDefault="00967C3D" w:rsidP="00A577AB">
            <w:pPr>
              <w:spacing w:before="60" w:after="60"/>
              <w:jc w:val="center"/>
              <w:rPr>
                <w:rFonts w:ascii="Times New Roman" w:hAnsi="Times New Roman" w:cs="Times New Roman"/>
                <w:b/>
                <w:color w:val="000000" w:themeColor="text1"/>
                <w:sz w:val="20"/>
                <w:szCs w:val="20"/>
              </w:rPr>
            </w:pPr>
          </w:p>
        </w:tc>
      </w:tr>
      <w:tr w:rsidR="00D92184" w:rsidRPr="00D92184" w:rsidTr="00D9218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A577AB">
            <w:pPr>
              <w:jc w:val="center"/>
              <w:rPr>
                <w:rFonts w:ascii="Times New Roman" w:eastAsia="Times New Roman" w:hAnsi="Times New Roman" w:cs="Times New Roman"/>
                <w:color w:val="000000" w:themeColor="text1"/>
                <w:sz w:val="20"/>
                <w:szCs w:val="20"/>
              </w:rPr>
            </w:pPr>
          </w:p>
        </w:tc>
        <w:tc>
          <w:tcPr>
            <w:tcW w:w="489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A577AB">
            <w:pPr>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Belge, Marka ve Logo Kullanımı </w:t>
            </w:r>
          </w:p>
          <w:p w:rsidR="00967C3D" w:rsidRPr="00D92184" w:rsidRDefault="00967C3D" w:rsidP="00A577AB">
            <w:pPr>
              <w:pBdr>
                <w:top w:val="nil"/>
                <w:left w:val="nil"/>
                <w:bottom w:val="nil"/>
                <w:right w:val="nil"/>
                <w:between w:val="nil"/>
              </w:pBdr>
              <w:jc w:val="both"/>
              <w:rPr>
                <w:rFonts w:ascii="Times New Roman" w:eastAsia="Times New Roman" w:hAnsi="Times New Roman" w:cs="Times New Roman"/>
                <w:color w:val="000000" w:themeColor="text1"/>
                <w:sz w:val="20"/>
                <w:szCs w:val="20"/>
              </w:rPr>
            </w:pPr>
            <w:r w:rsidRPr="00D92184">
              <w:rPr>
                <w:rFonts w:ascii="Times New Roman" w:eastAsia="Times New Roman" w:hAnsi="Times New Roman" w:cs="Times New Roman"/>
                <w:color w:val="000000" w:themeColor="text1"/>
                <w:sz w:val="20"/>
                <w:szCs w:val="20"/>
              </w:rPr>
              <w:t xml:space="preserve">Tüm tetkik süresince; belge, marka ve </w:t>
            </w:r>
            <w:proofErr w:type="gramStart"/>
            <w:r w:rsidRPr="00D92184">
              <w:rPr>
                <w:rFonts w:ascii="Times New Roman" w:eastAsia="Times New Roman" w:hAnsi="Times New Roman" w:cs="Times New Roman"/>
                <w:color w:val="000000" w:themeColor="text1"/>
                <w:sz w:val="20"/>
                <w:szCs w:val="20"/>
              </w:rPr>
              <w:t>logo</w:t>
            </w:r>
            <w:proofErr w:type="gramEnd"/>
            <w:r w:rsidRPr="00D92184">
              <w:rPr>
                <w:rFonts w:ascii="Times New Roman" w:eastAsia="Times New Roman" w:hAnsi="Times New Roman" w:cs="Times New Roman"/>
                <w:color w:val="000000" w:themeColor="text1"/>
                <w:sz w:val="20"/>
                <w:szCs w:val="20"/>
              </w:rPr>
              <w:t xml:space="preserve"> kullanımı, ilgili doküman şartlarına uygun mu ve etkin bir şekilde kontrol ediliyor mu?</w:t>
            </w:r>
          </w:p>
        </w:tc>
        <w:tc>
          <w:tcPr>
            <w:tcW w:w="304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A577AB">
            <w:pPr>
              <w:spacing w:before="60" w:after="60"/>
              <w:rPr>
                <w:rFonts w:ascii="Times New Roman" w:hAnsi="Times New Roman" w:cs="Times New Roman"/>
                <w:color w:val="000000" w:themeColor="text1"/>
                <w:sz w:val="20"/>
                <w:szCs w:val="20"/>
              </w:rPr>
            </w:pPr>
            <w:r w:rsidRPr="00D92184">
              <w:rPr>
                <w:rFonts w:ascii="Times New Roman" w:hAnsi="Times New Roman" w:cs="Times New Roman"/>
                <w:color w:val="000000" w:themeColor="text1"/>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A577AB">
            <w:pPr>
              <w:spacing w:before="60" w:after="60"/>
              <w:rPr>
                <w:rFonts w:ascii="Times New Roman" w:hAnsi="Times New Roman" w:cs="Times New Roma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7C3D" w:rsidRPr="00D92184" w:rsidRDefault="00967C3D" w:rsidP="00A577AB">
            <w:pPr>
              <w:spacing w:before="60" w:after="60"/>
              <w:jc w:val="center"/>
              <w:rPr>
                <w:rFonts w:ascii="Times New Roman" w:hAnsi="Times New Roman" w:cs="Times New Roman"/>
                <w:b/>
                <w:color w:val="000000" w:themeColor="text1"/>
                <w:sz w:val="20"/>
                <w:szCs w:val="20"/>
              </w:rPr>
            </w:pPr>
          </w:p>
        </w:tc>
      </w:tr>
    </w:tbl>
    <w:p w:rsidR="00624AF9" w:rsidRPr="003E5C81" w:rsidRDefault="00624AF9" w:rsidP="00143DAD">
      <w:pPr>
        <w:rPr>
          <w:rFonts w:ascii="Times New Roman" w:hAnsi="Times New Roman" w:cs="Times New Roman"/>
          <w:sz w:val="20"/>
          <w:szCs w:val="20"/>
        </w:rPr>
      </w:pPr>
    </w:p>
    <w:p w:rsidR="00143DAD" w:rsidRPr="003E5C81" w:rsidRDefault="00143DAD" w:rsidP="008358EF">
      <w:pPr>
        <w:jc w:val="both"/>
        <w:rPr>
          <w:rFonts w:ascii="Times New Roman" w:hAnsi="Times New Roman" w:cs="Times New Roman"/>
          <w:sz w:val="20"/>
          <w:szCs w:val="20"/>
        </w:rPr>
      </w:pP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E5C81" w:rsidRDefault="00143DAD" w:rsidP="008358EF">
      <w:pPr>
        <w:jc w:val="both"/>
        <w:rPr>
          <w:rFonts w:ascii="Times New Roman" w:hAnsi="Times New Roman" w:cs="Times New Roman"/>
          <w:sz w:val="20"/>
          <w:szCs w:val="20"/>
        </w:rPr>
      </w:pP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 tetkik sırasında (KU) işareti olan sorularda uygunsuzluk tespit edilmesi durumunda saha tetkiki gerçekleştirilir.</w:t>
      </w:r>
    </w:p>
    <w:p w:rsidR="00143DAD" w:rsidRPr="003E5C81" w:rsidRDefault="00143DAD" w:rsidP="008358EF">
      <w:pPr>
        <w:jc w:val="both"/>
        <w:rPr>
          <w:rFonts w:ascii="Times New Roman" w:hAnsi="Times New Roman" w:cs="Times New Roman"/>
          <w:sz w:val="20"/>
          <w:szCs w:val="20"/>
        </w:rPr>
      </w:pP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 tetkik gerekli hallerde sahada da gerçekleştirilebilir. </w:t>
      </w:r>
    </w:p>
    <w:p w:rsidR="00143DAD" w:rsidRPr="003E5C81" w:rsidRDefault="00143DAD" w:rsidP="008358EF">
      <w:pPr>
        <w:jc w:val="both"/>
        <w:rPr>
          <w:rFonts w:ascii="Times New Roman" w:hAnsi="Times New Roman" w:cs="Times New Roman"/>
          <w:sz w:val="20"/>
          <w:szCs w:val="20"/>
        </w:rPr>
      </w:pP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/Saha tetkiki sonucunda (KU) işareti olan sorularda uygunsuzluk tespit edilmesi durumunda </w:t>
      </w: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 ve/veya sahada tespit edilen küçük uygunsuzlukların (uzaktan veya </w:t>
      </w:r>
      <w:proofErr w:type="spellStart"/>
      <w:r w:rsidRPr="003E5C81">
        <w:rPr>
          <w:rFonts w:ascii="Times New Roman" w:hAnsi="Times New Roman" w:cs="Times New Roman"/>
          <w:sz w:val="20"/>
          <w:szCs w:val="20"/>
        </w:rPr>
        <w:t>masabaşı</w:t>
      </w:r>
      <w:proofErr w:type="spellEnd"/>
      <w:r w:rsidRPr="003E5C81">
        <w:rPr>
          <w:rFonts w:ascii="Times New Roman" w:hAnsi="Times New Roman" w:cs="Times New Roman"/>
          <w:sz w:val="20"/>
          <w:szCs w:val="20"/>
        </w:rPr>
        <w:t xml:space="preserve"> veya saha) kapatılmasına müteakip belge verilmesi yönünde tavsiye kararında bulunulur.</w:t>
      </w:r>
    </w:p>
    <w:sectPr w:rsidR="00DD7112" w:rsidRPr="0031139D" w:rsidSect="00D92184">
      <w:headerReference w:type="default" r:id="rId9"/>
      <w:pgSz w:w="11906" w:h="16838"/>
      <w:pgMar w:top="1418" w:right="851" w:bottom="568"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BA" w:rsidRDefault="005032BA" w:rsidP="00733C5C">
      <w:pPr>
        <w:spacing w:line="240" w:lineRule="auto"/>
      </w:pPr>
      <w:r>
        <w:separator/>
      </w:r>
    </w:p>
  </w:endnote>
  <w:endnote w:type="continuationSeparator" w:id="0">
    <w:p w:rsidR="005032BA" w:rsidRDefault="005032B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BA" w:rsidRDefault="005032BA" w:rsidP="00733C5C">
      <w:pPr>
        <w:spacing w:line="240" w:lineRule="auto"/>
      </w:pPr>
      <w:r>
        <w:separator/>
      </w:r>
    </w:p>
  </w:footnote>
  <w:footnote w:type="continuationSeparator" w:id="0">
    <w:p w:rsidR="005032BA" w:rsidRDefault="005032BA"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494A20" w:rsidTr="00F65E1B">
      <w:trPr>
        <w:cantSplit/>
        <w:trHeight w:hRule="exact" w:val="317"/>
        <w:jc w:val="center"/>
      </w:trPr>
      <w:tc>
        <w:tcPr>
          <w:tcW w:w="1696" w:type="dxa"/>
          <w:vMerge w:val="restart"/>
          <w:vAlign w:val="center"/>
        </w:tcPr>
        <w:p w:rsidR="00494A20" w:rsidRPr="00920612" w:rsidRDefault="00494A20"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63CCAD93" wp14:editId="3E2BBC1D">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494A20" w:rsidRPr="00BC2163" w:rsidRDefault="00494A20" w:rsidP="00920612">
          <w:pPr>
            <w:tabs>
              <w:tab w:val="left" w:pos="1330"/>
            </w:tabs>
            <w:jc w:val="center"/>
            <w:rPr>
              <w:rFonts w:ascii="Times New Roman" w:hAnsi="Times New Roman"/>
              <w:b/>
            </w:rPr>
          </w:pPr>
          <w:r w:rsidRPr="00BC2163">
            <w:rPr>
              <w:rFonts w:ascii="Times New Roman" w:hAnsi="Times New Roman"/>
              <w:b/>
            </w:rPr>
            <w:t>TC.</w:t>
          </w:r>
        </w:p>
        <w:p w:rsidR="00494A20" w:rsidRPr="00BC2163" w:rsidRDefault="00494A20" w:rsidP="00920612">
          <w:pPr>
            <w:tabs>
              <w:tab w:val="left" w:pos="1330"/>
            </w:tabs>
            <w:jc w:val="center"/>
            <w:rPr>
              <w:rFonts w:ascii="Times New Roman" w:hAnsi="Times New Roman"/>
              <w:b/>
            </w:rPr>
          </w:pPr>
          <w:r w:rsidRPr="00BC2163">
            <w:rPr>
              <w:rFonts w:ascii="Times New Roman" w:hAnsi="Times New Roman"/>
              <w:b/>
            </w:rPr>
            <w:t>MİLLÎ EĞİTİM BAKANLIĞI</w:t>
          </w:r>
        </w:p>
        <w:p w:rsidR="00494A20" w:rsidRPr="00920612" w:rsidRDefault="00494A20"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494A20" w:rsidRPr="003A17C3" w:rsidRDefault="00494A20" w:rsidP="00733C5C">
          <w:pPr>
            <w:pStyle w:val="stbilgi"/>
            <w:tabs>
              <w:tab w:val="left" w:pos="1489"/>
            </w:tabs>
            <w:rPr>
              <w:sz w:val="20"/>
              <w:szCs w:val="20"/>
            </w:rPr>
          </w:pPr>
          <w:r w:rsidRPr="003A17C3">
            <w:rPr>
              <w:sz w:val="20"/>
              <w:szCs w:val="20"/>
            </w:rPr>
            <w:t>Doküman No</w:t>
          </w:r>
        </w:p>
      </w:tc>
      <w:tc>
        <w:tcPr>
          <w:tcW w:w="1418" w:type="dxa"/>
          <w:vAlign w:val="center"/>
        </w:tcPr>
        <w:p w:rsidR="00494A20" w:rsidRPr="003A17C3" w:rsidRDefault="00494A20" w:rsidP="00C345C8">
          <w:pPr>
            <w:pStyle w:val="stbilgi"/>
            <w:jc w:val="center"/>
            <w:rPr>
              <w:sz w:val="20"/>
              <w:szCs w:val="20"/>
            </w:rPr>
          </w:pPr>
          <w:r>
            <w:rPr>
              <w:sz w:val="20"/>
              <w:szCs w:val="20"/>
            </w:rPr>
            <w:t>SB. FR. 059</w:t>
          </w:r>
        </w:p>
      </w:tc>
    </w:tr>
    <w:tr w:rsidR="00494A20" w:rsidTr="00F65E1B">
      <w:trPr>
        <w:cantSplit/>
        <w:trHeight w:hRule="exact" w:val="317"/>
        <w:jc w:val="center"/>
      </w:trPr>
      <w:tc>
        <w:tcPr>
          <w:tcW w:w="1696" w:type="dxa"/>
          <w:vMerge/>
          <w:vAlign w:val="center"/>
        </w:tcPr>
        <w:p w:rsidR="00494A20" w:rsidRDefault="00494A20" w:rsidP="00733C5C">
          <w:pPr>
            <w:pStyle w:val="stbilgi"/>
            <w:ind w:left="-58"/>
            <w:jc w:val="center"/>
          </w:pPr>
        </w:p>
      </w:tc>
      <w:tc>
        <w:tcPr>
          <w:tcW w:w="6237" w:type="dxa"/>
          <w:vMerge/>
          <w:vAlign w:val="center"/>
        </w:tcPr>
        <w:p w:rsidR="00494A20" w:rsidRDefault="00494A20" w:rsidP="00733C5C">
          <w:pPr>
            <w:pStyle w:val="stbilgi"/>
            <w:jc w:val="center"/>
            <w:rPr>
              <w:rFonts w:ascii="Arial Black" w:hAnsi="Arial Black"/>
              <w:sz w:val="26"/>
            </w:rPr>
          </w:pPr>
        </w:p>
      </w:tc>
      <w:tc>
        <w:tcPr>
          <w:tcW w:w="1418" w:type="dxa"/>
          <w:vAlign w:val="center"/>
        </w:tcPr>
        <w:p w:rsidR="00494A20" w:rsidRPr="003A17C3" w:rsidRDefault="00494A20" w:rsidP="00733C5C">
          <w:pPr>
            <w:pStyle w:val="stbilgi"/>
            <w:tabs>
              <w:tab w:val="left" w:pos="1489"/>
            </w:tabs>
            <w:rPr>
              <w:sz w:val="20"/>
              <w:szCs w:val="20"/>
            </w:rPr>
          </w:pPr>
          <w:r w:rsidRPr="003A17C3">
            <w:rPr>
              <w:sz w:val="20"/>
              <w:szCs w:val="20"/>
            </w:rPr>
            <w:t>İlk Yayın Tarihi</w:t>
          </w:r>
        </w:p>
      </w:tc>
      <w:tc>
        <w:tcPr>
          <w:tcW w:w="1418" w:type="dxa"/>
          <w:vAlign w:val="center"/>
        </w:tcPr>
        <w:p w:rsidR="00494A20" w:rsidRDefault="00494A20">
          <w:pPr>
            <w:pStyle w:val="stbilgi"/>
            <w:spacing w:line="256" w:lineRule="auto"/>
            <w:jc w:val="center"/>
            <w:rPr>
              <w:sz w:val="20"/>
              <w:szCs w:val="20"/>
            </w:rPr>
          </w:pPr>
          <w:r>
            <w:rPr>
              <w:sz w:val="20"/>
              <w:szCs w:val="20"/>
            </w:rPr>
            <w:t>20.07.2020</w:t>
          </w:r>
        </w:p>
      </w:tc>
    </w:tr>
    <w:tr w:rsidR="00494A20" w:rsidTr="00F65E1B">
      <w:trPr>
        <w:cantSplit/>
        <w:trHeight w:hRule="exact" w:val="317"/>
        <w:jc w:val="center"/>
      </w:trPr>
      <w:tc>
        <w:tcPr>
          <w:tcW w:w="1696" w:type="dxa"/>
          <w:vMerge/>
        </w:tcPr>
        <w:p w:rsidR="00494A20" w:rsidRDefault="00494A20" w:rsidP="00733C5C">
          <w:pPr>
            <w:pStyle w:val="stbilgi"/>
            <w:jc w:val="center"/>
            <w:rPr>
              <w:rFonts w:ascii="Comic Sans MS" w:hAnsi="Comic Sans MS"/>
              <w:sz w:val="40"/>
            </w:rPr>
          </w:pPr>
        </w:p>
      </w:tc>
      <w:tc>
        <w:tcPr>
          <w:tcW w:w="6237" w:type="dxa"/>
          <w:vMerge/>
        </w:tcPr>
        <w:p w:rsidR="00494A20" w:rsidRDefault="00494A20" w:rsidP="00733C5C">
          <w:pPr>
            <w:pStyle w:val="stbilgi"/>
          </w:pPr>
        </w:p>
      </w:tc>
      <w:tc>
        <w:tcPr>
          <w:tcW w:w="1418" w:type="dxa"/>
          <w:vAlign w:val="center"/>
        </w:tcPr>
        <w:p w:rsidR="00494A20" w:rsidRPr="003A17C3" w:rsidRDefault="00494A20" w:rsidP="00733C5C">
          <w:pPr>
            <w:pStyle w:val="stbilgi"/>
            <w:tabs>
              <w:tab w:val="left" w:pos="1489"/>
            </w:tabs>
            <w:rPr>
              <w:sz w:val="20"/>
              <w:szCs w:val="20"/>
            </w:rPr>
          </w:pPr>
          <w:r w:rsidRPr="003A17C3">
            <w:rPr>
              <w:sz w:val="20"/>
              <w:szCs w:val="20"/>
            </w:rPr>
            <w:t>Revizyon Tarihi</w:t>
          </w:r>
        </w:p>
      </w:tc>
      <w:tc>
        <w:tcPr>
          <w:tcW w:w="1418" w:type="dxa"/>
          <w:vAlign w:val="center"/>
        </w:tcPr>
        <w:p w:rsidR="00494A20" w:rsidRPr="003A17C3" w:rsidRDefault="00494A20" w:rsidP="00733C5C">
          <w:pPr>
            <w:pStyle w:val="stbilgi"/>
            <w:jc w:val="center"/>
            <w:rPr>
              <w:sz w:val="20"/>
              <w:szCs w:val="20"/>
            </w:rPr>
          </w:pPr>
          <w:r>
            <w:rPr>
              <w:sz w:val="20"/>
              <w:szCs w:val="20"/>
            </w:rPr>
            <w:t>03.07.2023</w:t>
          </w:r>
        </w:p>
      </w:tc>
    </w:tr>
    <w:tr w:rsidR="00494A20" w:rsidTr="00F65E1B">
      <w:trPr>
        <w:cantSplit/>
        <w:trHeight w:hRule="exact" w:val="317"/>
        <w:jc w:val="center"/>
      </w:trPr>
      <w:tc>
        <w:tcPr>
          <w:tcW w:w="1696" w:type="dxa"/>
          <w:vMerge/>
        </w:tcPr>
        <w:p w:rsidR="00494A20" w:rsidRDefault="00494A20" w:rsidP="00733C5C">
          <w:pPr>
            <w:pStyle w:val="stbilgi"/>
            <w:jc w:val="center"/>
            <w:rPr>
              <w:rFonts w:ascii="Comic Sans MS" w:hAnsi="Comic Sans MS"/>
              <w:sz w:val="40"/>
            </w:rPr>
          </w:pPr>
        </w:p>
      </w:tc>
      <w:tc>
        <w:tcPr>
          <w:tcW w:w="6237" w:type="dxa"/>
          <w:vMerge w:val="restart"/>
          <w:vAlign w:val="center"/>
        </w:tcPr>
        <w:p w:rsidR="00494A20" w:rsidRPr="00EE3576" w:rsidRDefault="00494A20"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494A20" w:rsidRPr="003A17C3" w:rsidRDefault="00494A20" w:rsidP="00733C5C">
          <w:pPr>
            <w:pStyle w:val="stbilgi"/>
            <w:rPr>
              <w:sz w:val="20"/>
              <w:szCs w:val="20"/>
            </w:rPr>
          </w:pPr>
          <w:r w:rsidRPr="003A17C3">
            <w:rPr>
              <w:sz w:val="20"/>
              <w:szCs w:val="20"/>
            </w:rPr>
            <w:t>Revizyon No</w:t>
          </w:r>
        </w:p>
      </w:tc>
      <w:tc>
        <w:tcPr>
          <w:tcW w:w="1418" w:type="dxa"/>
          <w:vAlign w:val="center"/>
        </w:tcPr>
        <w:p w:rsidR="00494A20" w:rsidRPr="003A17C3" w:rsidRDefault="00494A20" w:rsidP="00733C5C">
          <w:pPr>
            <w:pStyle w:val="stbilgi"/>
            <w:jc w:val="center"/>
            <w:rPr>
              <w:sz w:val="20"/>
              <w:szCs w:val="20"/>
            </w:rPr>
          </w:pPr>
          <w:r>
            <w:rPr>
              <w:sz w:val="20"/>
              <w:szCs w:val="20"/>
            </w:rPr>
            <w:t>02</w:t>
          </w:r>
        </w:p>
      </w:tc>
    </w:tr>
    <w:tr w:rsidR="00494A20" w:rsidTr="00F65E1B">
      <w:trPr>
        <w:cantSplit/>
        <w:trHeight w:hRule="exact" w:val="301"/>
        <w:jc w:val="center"/>
      </w:trPr>
      <w:tc>
        <w:tcPr>
          <w:tcW w:w="1696" w:type="dxa"/>
          <w:vMerge/>
          <w:tcBorders>
            <w:bottom w:val="single" w:sz="4" w:space="0" w:color="auto"/>
          </w:tcBorders>
        </w:tcPr>
        <w:p w:rsidR="00494A20" w:rsidRDefault="00494A20" w:rsidP="00733C5C">
          <w:pPr>
            <w:pStyle w:val="stbilgi"/>
            <w:jc w:val="center"/>
            <w:rPr>
              <w:rFonts w:ascii="Comic Sans MS" w:hAnsi="Comic Sans MS"/>
              <w:sz w:val="40"/>
            </w:rPr>
          </w:pPr>
        </w:p>
      </w:tc>
      <w:tc>
        <w:tcPr>
          <w:tcW w:w="6237" w:type="dxa"/>
          <w:vMerge/>
          <w:tcBorders>
            <w:bottom w:val="single" w:sz="4" w:space="0" w:color="auto"/>
          </w:tcBorders>
        </w:tcPr>
        <w:p w:rsidR="00494A20" w:rsidRDefault="00494A20" w:rsidP="00733C5C">
          <w:pPr>
            <w:pStyle w:val="stbilgi"/>
          </w:pPr>
        </w:p>
      </w:tc>
      <w:tc>
        <w:tcPr>
          <w:tcW w:w="1418" w:type="dxa"/>
          <w:tcBorders>
            <w:bottom w:val="single" w:sz="4" w:space="0" w:color="auto"/>
          </w:tcBorders>
          <w:vAlign w:val="center"/>
        </w:tcPr>
        <w:p w:rsidR="00494A20" w:rsidRPr="003A17C3" w:rsidRDefault="00494A20"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494A20" w:rsidRPr="003A17C3" w:rsidRDefault="00494A20"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6078AA">
            <w:rPr>
              <w:rStyle w:val="SayfaNumaras"/>
              <w:noProof/>
              <w:sz w:val="20"/>
              <w:szCs w:val="20"/>
            </w:rPr>
            <w:t>2</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6078AA">
            <w:rPr>
              <w:rStyle w:val="SayfaNumaras"/>
              <w:noProof/>
              <w:sz w:val="20"/>
              <w:szCs w:val="20"/>
            </w:rPr>
            <w:t>17</w:t>
          </w:r>
          <w:r w:rsidRPr="003A17C3">
            <w:rPr>
              <w:rStyle w:val="SayfaNumaras"/>
              <w:sz w:val="20"/>
              <w:szCs w:val="20"/>
            </w:rPr>
            <w:fldChar w:fldCharType="end"/>
          </w:r>
        </w:p>
      </w:tc>
    </w:tr>
  </w:tbl>
  <w:p w:rsidR="00494A20" w:rsidRDefault="00494A2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68A9"/>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0FCA"/>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5FB2"/>
    <w:rsid w:val="003D6810"/>
    <w:rsid w:val="003D75E1"/>
    <w:rsid w:val="003D78D4"/>
    <w:rsid w:val="003E2385"/>
    <w:rsid w:val="003E3AAA"/>
    <w:rsid w:val="003E5C81"/>
    <w:rsid w:val="003E74BB"/>
    <w:rsid w:val="003F13EF"/>
    <w:rsid w:val="003F1573"/>
    <w:rsid w:val="003F76A0"/>
    <w:rsid w:val="004010E0"/>
    <w:rsid w:val="0040297D"/>
    <w:rsid w:val="0040677B"/>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92FBD"/>
    <w:rsid w:val="00494A20"/>
    <w:rsid w:val="004A405F"/>
    <w:rsid w:val="004A45C5"/>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032BA"/>
    <w:rsid w:val="005105CA"/>
    <w:rsid w:val="00514A9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1E8"/>
    <w:rsid w:val="00546238"/>
    <w:rsid w:val="00553E98"/>
    <w:rsid w:val="00555EFF"/>
    <w:rsid w:val="005618FE"/>
    <w:rsid w:val="00562484"/>
    <w:rsid w:val="00565841"/>
    <w:rsid w:val="00566762"/>
    <w:rsid w:val="005667D0"/>
    <w:rsid w:val="00571A1F"/>
    <w:rsid w:val="00572002"/>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078AA"/>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33A6"/>
    <w:rsid w:val="006437E0"/>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4704"/>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269A"/>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46237"/>
    <w:rsid w:val="009559F6"/>
    <w:rsid w:val="00956047"/>
    <w:rsid w:val="0096541A"/>
    <w:rsid w:val="00967C3D"/>
    <w:rsid w:val="00971D66"/>
    <w:rsid w:val="0097760D"/>
    <w:rsid w:val="009860C1"/>
    <w:rsid w:val="00987FD9"/>
    <w:rsid w:val="009915AF"/>
    <w:rsid w:val="009949F5"/>
    <w:rsid w:val="009A1837"/>
    <w:rsid w:val="009A4587"/>
    <w:rsid w:val="009B2CE7"/>
    <w:rsid w:val="009B2D45"/>
    <w:rsid w:val="009B3EFC"/>
    <w:rsid w:val="009B4B78"/>
    <w:rsid w:val="009B6118"/>
    <w:rsid w:val="009B637F"/>
    <w:rsid w:val="009B6958"/>
    <w:rsid w:val="009C10C4"/>
    <w:rsid w:val="009C12D7"/>
    <w:rsid w:val="009C3670"/>
    <w:rsid w:val="009C6E15"/>
    <w:rsid w:val="009C719D"/>
    <w:rsid w:val="009D2CFA"/>
    <w:rsid w:val="009D5AE6"/>
    <w:rsid w:val="009D75DB"/>
    <w:rsid w:val="009E204E"/>
    <w:rsid w:val="009E40BB"/>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FC6"/>
    <w:rsid w:val="00A43C43"/>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1A59"/>
    <w:rsid w:val="00A8552A"/>
    <w:rsid w:val="00A86059"/>
    <w:rsid w:val="00A8617F"/>
    <w:rsid w:val="00A86360"/>
    <w:rsid w:val="00A86908"/>
    <w:rsid w:val="00A87309"/>
    <w:rsid w:val="00A934C2"/>
    <w:rsid w:val="00A9655B"/>
    <w:rsid w:val="00AA04A7"/>
    <w:rsid w:val="00AA14D8"/>
    <w:rsid w:val="00AA1DCA"/>
    <w:rsid w:val="00AB42CD"/>
    <w:rsid w:val="00AB482A"/>
    <w:rsid w:val="00AB52E0"/>
    <w:rsid w:val="00AB7194"/>
    <w:rsid w:val="00AB7E0F"/>
    <w:rsid w:val="00AC1002"/>
    <w:rsid w:val="00AC1E3F"/>
    <w:rsid w:val="00AC2B16"/>
    <w:rsid w:val="00AC2DA1"/>
    <w:rsid w:val="00AC344D"/>
    <w:rsid w:val="00AC3719"/>
    <w:rsid w:val="00AC581E"/>
    <w:rsid w:val="00AC6555"/>
    <w:rsid w:val="00AC66D0"/>
    <w:rsid w:val="00AD2E26"/>
    <w:rsid w:val="00AD30C4"/>
    <w:rsid w:val="00AD3703"/>
    <w:rsid w:val="00AD4204"/>
    <w:rsid w:val="00AD750F"/>
    <w:rsid w:val="00AE64D0"/>
    <w:rsid w:val="00AF0288"/>
    <w:rsid w:val="00AF2250"/>
    <w:rsid w:val="00AF356F"/>
    <w:rsid w:val="00AF6A84"/>
    <w:rsid w:val="00B003A8"/>
    <w:rsid w:val="00B008CB"/>
    <w:rsid w:val="00B0090F"/>
    <w:rsid w:val="00B03360"/>
    <w:rsid w:val="00B034DC"/>
    <w:rsid w:val="00B0675B"/>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2AEB"/>
    <w:rsid w:val="00CC6084"/>
    <w:rsid w:val="00CC7989"/>
    <w:rsid w:val="00CD4522"/>
    <w:rsid w:val="00CE1987"/>
    <w:rsid w:val="00CE2A5B"/>
    <w:rsid w:val="00CE497A"/>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184"/>
    <w:rsid w:val="00D925A0"/>
    <w:rsid w:val="00D93244"/>
    <w:rsid w:val="00D93B26"/>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78CE"/>
    <w:rsid w:val="00E22EF2"/>
    <w:rsid w:val="00E24D79"/>
    <w:rsid w:val="00E32EFD"/>
    <w:rsid w:val="00E33136"/>
    <w:rsid w:val="00E338CB"/>
    <w:rsid w:val="00E35A74"/>
    <w:rsid w:val="00E37275"/>
    <w:rsid w:val="00E41779"/>
    <w:rsid w:val="00E52E27"/>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06C2"/>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5072"/>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 w:id="20316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0101-7D0A-4988-AADD-A3EF9024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7474</Words>
  <Characters>42604</Characters>
  <Application>Microsoft Office Word</Application>
  <DocSecurity>0</DocSecurity>
  <Lines>355</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KosgerPc</cp:lastModifiedBy>
  <cp:revision>12</cp:revision>
  <cp:lastPrinted>2017-08-08T11:56:00Z</cp:lastPrinted>
  <dcterms:created xsi:type="dcterms:W3CDTF">2023-07-19T10:36:00Z</dcterms:created>
  <dcterms:modified xsi:type="dcterms:W3CDTF">2023-08-15T19:51:00Z</dcterms:modified>
</cp:coreProperties>
</file>